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393" w:rsidRDefault="009C4C9A">
      <w:pPr>
        <w:jc w:val="center"/>
        <w:rPr>
          <w:b/>
          <w:sz w:val="48"/>
          <w:szCs w:val="48"/>
        </w:rPr>
      </w:pPr>
      <w:r w:rsidRPr="00F526F8">
        <w:rPr>
          <w:b/>
          <w:sz w:val="48"/>
          <w:szCs w:val="48"/>
        </w:rPr>
        <w:t>Solar</w:t>
      </w:r>
      <w:r w:rsidR="00F54393">
        <w:rPr>
          <w:b/>
          <w:sz w:val="48"/>
          <w:szCs w:val="48"/>
        </w:rPr>
        <w:t>ize Your World</w:t>
      </w:r>
      <w:r w:rsidR="00EE09B1">
        <w:rPr>
          <w:b/>
          <w:sz w:val="48"/>
          <w:szCs w:val="48"/>
        </w:rPr>
        <w:t xml:space="preserve">: </w:t>
      </w:r>
      <w:r w:rsidR="009C4376">
        <w:rPr>
          <w:b/>
          <w:sz w:val="48"/>
          <w:szCs w:val="48"/>
        </w:rPr>
        <w:t>Teacher</w:t>
      </w:r>
      <w:r w:rsidR="00F54393">
        <w:rPr>
          <w:b/>
          <w:sz w:val="48"/>
          <w:szCs w:val="48"/>
        </w:rPr>
        <w:t>’s Guide</w:t>
      </w:r>
    </w:p>
    <w:p w:rsidR="0020326F" w:rsidRPr="00F526F8" w:rsidRDefault="00F54393" w:rsidP="00EE09B1">
      <w:pPr>
        <w:spacing w:before="200"/>
        <w:jc w:val="center"/>
        <w:rPr>
          <w:b/>
          <w:sz w:val="48"/>
          <w:szCs w:val="48"/>
        </w:rPr>
      </w:pPr>
      <w:r>
        <w:rPr>
          <w:b/>
          <w:sz w:val="48"/>
          <w:szCs w:val="48"/>
        </w:rPr>
        <w:t xml:space="preserve">Chapter 1: </w:t>
      </w:r>
      <w:r w:rsidR="009C4C9A" w:rsidRPr="00F526F8">
        <w:rPr>
          <w:b/>
          <w:sz w:val="48"/>
          <w:szCs w:val="48"/>
        </w:rPr>
        <w:t>Science Concepts</w:t>
      </w:r>
    </w:p>
    <w:p w:rsidR="00BE22EF" w:rsidRDefault="00BE22EF" w:rsidP="0087001E">
      <w:pPr>
        <w:jc w:val="both"/>
        <w:rPr>
          <w:sz w:val="22"/>
          <w:szCs w:val="22"/>
        </w:rPr>
      </w:pPr>
    </w:p>
    <w:p w:rsidR="005C2053" w:rsidRDefault="0087001E" w:rsidP="0087001E">
      <w:pPr>
        <w:jc w:val="both"/>
        <w:rPr>
          <w:sz w:val="22"/>
          <w:szCs w:val="22"/>
        </w:rPr>
      </w:pPr>
      <w:r w:rsidRPr="00927291">
        <w:rPr>
          <w:sz w:val="22"/>
          <w:szCs w:val="22"/>
        </w:rPr>
        <w:t xml:space="preserve">As a renewable source, solar energy is important to the sustainability of our society. </w:t>
      </w:r>
      <w:r w:rsidR="00497633">
        <w:rPr>
          <w:sz w:val="22"/>
          <w:szCs w:val="22"/>
        </w:rPr>
        <w:t>The solar energy that hits the E</w:t>
      </w:r>
      <w:r w:rsidRPr="00927291">
        <w:rPr>
          <w:sz w:val="22"/>
          <w:szCs w:val="22"/>
        </w:rPr>
        <w:t xml:space="preserve">arth's surface in </w:t>
      </w:r>
      <w:r w:rsidR="0076182F">
        <w:rPr>
          <w:sz w:val="22"/>
          <w:szCs w:val="22"/>
        </w:rPr>
        <w:t xml:space="preserve">just </w:t>
      </w:r>
      <w:r w:rsidRPr="00927291">
        <w:rPr>
          <w:sz w:val="22"/>
          <w:szCs w:val="22"/>
        </w:rPr>
        <w:t xml:space="preserve">one hour is enough to power the </w:t>
      </w:r>
      <w:r w:rsidR="00FE6D61">
        <w:rPr>
          <w:sz w:val="22"/>
          <w:szCs w:val="22"/>
        </w:rPr>
        <w:t xml:space="preserve">whole </w:t>
      </w:r>
      <w:r w:rsidRPr="00927291">
        <w:rPr>
          <w:sz w:val="22"/>
          <w:szCs w:val="22"/>
        </w:rPr>
        <w:t>world for a</w:t>
      </w:r>
      <w:r w:rsidR="001E53A8">
        <w:rPr>
          <w:sz w:val="22"/>
          <w:szCs w:val="22"/>
        </w:rPr>
        <w:t>n entire</w:t>
      </w:r>
      <w:r w:rsidRPr="00927291">
        <w:rPr>
          <w:sz w:val="22"/>
          <w:szCs w:val="22"/>
        </w:rPr>
        <w:t xml:space="preserve"> year. Yet, only less than 2% of the total electricity generated in the Unit</w:t>
      </w:r>
      <w:r w:rsidR="00497633">
        <w:rPr>
          <w:sz w:val="22"/>
          <w:szCs w:val="22"/>
        </w:rPr>
        <w:t xml:space="preserve">ed States </w:t>
      </w:r>
      <w:r w:rsidR="009D1385">
        <w:rPr>
          <w:sz w:val="22"/>
          <w:szCs w:val="22"/>
        </w:rPr>
        <w:t>in</w:t>
      </w:r>
      <w:r w:rsidR="00790F03">
        <w:rPr>
          <w:sz w:val="22"/>
          <w:szCs w:val="22"/>
        </w:rPr>
        <w:t xml:space="preserve"> 2018 </w:t>
      </w:r>
      <w:r w:rsidR="00F51C34">
        <w:rPr>
          <w:sz w:val="22"/>
          <w:szCs w:val="22"/>
        </w:rPr>
        <w:t>came</w:t>
      </w:r>
      <w:r w:rsidR="00497633">
        <w:rPr>
          <w:sz w:val="22"/>
          <w:szCs w:val="22"/>
        </w:rPr>
        <w:t xml:space="preserve"> from the S</w:t>
      </w:r>
      <w:r w:rsidRPr="00927291">
        <w:rPr>
          <w:sz w:val="22"/>
          <w:szCs w:val="22"/>
        </w:rPr>
        <w:t>un. To protect our environment, we must in</w:t>
      </w:r>
      <w:r w:rsidR="00A27D5F">
        <w:rPr>
          <w:sz w:val="22"/>
          <w:szCs w:val="22"/>
        </w:rPr>
        <w:t>crease the use of solar energy.</w:t>
      </w:r>
      <w:r w:rsidR="008E7A4A">
        <w:rPr>
          <w:sz w:val="22"/>
          <w:szCs w:val="22"/>
        </w:rPr>
        <w:t xml:space="preserve"> The Solarize Your World project leverages this</w:t>
      </w:r>
      <w:r w:rsidR="006B7623">
        <w:rPr>
          <w:sz w:val="22"/>
          <w:szCs w:val="22"/>
        </w:rPr>
        <w:t xml:space="preserve"> important</w:t>
      </w:r>
      <w:r w:rsidR="00984527">
        <w:rPr>
          <w:sz w:val="22"/>
          <w:szCs w:val="22"/>
        </w:rPr>
        <w:t xml:space="preserve"> </w:t>
      </w:r>
      <w:r w:rsidR="00A27D5F">
        <w:rPr>
          <w:sz w:val="22"/>
          <w:szCs w:val="22"/>
        </w:rPr>
        <w:t xml:space="preserve">context to create </w:t>
      </w:r>
      <w:r w:rsidR="00D17BD8">
        <w:rPr>
          <w:sz w:val="22"/>
          <w:szCs w:val="22"/>
        </w:rPr>
        <w:t>rich</w:t>
      </w:r>
      <w:r w:rsidR="00B05752">
        <w:rPr>
          <w:sz w:val="22"/>
          <w:szCs w:val="22"/>
        </w:rPr>
        <w:t>, authentic</w:t>
      </w:r>
      <w:r w:rsidR="00D17BD8">
        <w:rPr>
          <w:sz w:val="22"/>
          <w:szCs w:val="22"/>
        </w:rPr>
        <w:t xml:space="preserve"> </w:t>
      </w:r>
      <w:r w:rsidR="00A27D5F">
        <w:rPr>
          <w:sz w:val="22"/>
          <w:szCs w:val="22"/>
        </w:rPr>
        <w:t xml:space="preserve">project-based learning opportunities </w:t>
      </w:r>
      <w:r w:rsidR="00503821">
        <w:rPr>
          <w:sz w:val="22"/>
          <w:szCs w:val="22"/>
        </w:rPr>
        <w:t>to engage students in</w:t>
      </w:r>
      <w:r w:rsidR="00A27D5F">
        <w:rPr>
          <w:sz w:val="22"/>
          <w:szCs w:val="22"/>
        </w:rPr>
        <w:t xml:space="preserve"> learn</w:t>
      </w:r>
      <w:r w:rsidR="00503821">
        <w:rPr>
          <w:sz w:val="22"/>
          <w:szCs w:val="22"/>
        </w:rPr>
        <w:t>ing</w:t>
      </w:r>
      <w:r w:rsidR="00A27D5F">
        <w:rPr>
          <w:sz w:val="22"/>
          <w:szCs w:val="22"/>
        </w:rPr>
        <w:t xml:space="preserve"> and p</w:t>
      </w:r>
      <w:r w:rsidR="00503821">
        <w:rPr>
          <w:sz w:val="22"/>
          <w:szCs w:val="22"/>
        </w:rPr>
        <w:t>racticing</w:t>
      </w:r>
      <w:r w:rsidR="005A7928">
        <w:rPr>
          <w:sz w:val="22"/>
          <w:szCs w:val="22"/>
        </w:rPr>
        <w:t xml:space="preserve"> science and engineering as envisioned in the Next Generation Science Standards</w:t>
      </w:r>
      <w:r w:rsidR="00EA1C6A">
        <w:rPr>
          <w:sz w:val="22"/>
          <w:szCs w:val="22"/>
        </w:rPr>
        <w:t xml:space="preserve"> for K-12 schools</w:t>
      </w:r>
      <w:r w:rsidR="005A7928">
        <w:rPr>
          <w:sz w:val="22"/>
          <w:szCs w:val="22"/>
        </w:rPr>
        <w:t>.</w:t>
      </w:r>
      <w:r w:rsidR="00A27D5F">
        <w:rPr>
          <w:sz w:val="22"/>
          <w:szCs w:val="22"/>
        </w:rPr>
        <w:t xml:space="preserve"> </w:t>
      </w:r>
    </w:p>
    <w:p w:rsidR="005C2053" w:rsidRDefault="005C2053" w:rsidP="0087001E">
      <w:pPr>
        <w:jc w:val="both"/>
        <w:rPr>
          <w:sz w:val="22"/>
          <w:szCs w:val="22"/>
        </w:rPr>
      </w:pPr>
    </w:p>
    <w:p w:rsidR="0087001E" w:rsidRPr="00927291" w:rsidRDefault="005C2053" w:rsidP="0087001E">
      <w:pPr>
        <w:jc w:val="both"/>
        <w:rPr>
          <w:sz w:val="22"/>
          <w:szCs w:val="22"/>
        </w:rPr>
      </w:pPr>
      <w:r>
        <w:rPr>
          <w:sz w:val="22"/>
          <w:szCs w:val="22"/>
        </w:rPr>
        <w:t>In the Solarize Your World project</w:t>
      </w:r>
      <w:r w:rsidR="0087001E" w:rsidRPr="00927291">
        <w:rPr>
          <w:sz w:val="22"/>
          <w:szCs w:val="22"/>
        </w:rPr>
        <w:t>, you</w:t>
      </w:r>
      <w:r w:rsidR="000C2690">
        <w:rPr>
          <w:sz w:val="22"/>
          <w:szCs w:val="22"/>
        </w:rPr>
        <w:t>r students</w:t>
      </w:r>
      <w:r w:rsidR="0087001E" w:rsidRPr="00927291">
        <w:rPr>
          <w:sz w:val="22"/>
          <w:szCs w:val="22"/>
        </w:rPr>
        <w:t xml:space="preserve"> will take on the role of a solar </w:t>
      </w:r>
      <w:r w:rsidR="00DA2886">
        <w:rPr>
          <w:sz w:val="22"/>
          <w:szCs w:val="22"/>
        </w:rPr>
        <w:t xml:space="preserve">energy </w:t>
      </w:r>
      <w:r w:rsidR="00947F2A">
        <w:rPr>
          <w:sz w:val="22"/>
          <w:szCs w:val="22"/>
        </w:rPr>
        <w:t>engineer to devise</w:t>
      </w:r>
      <w:r w:rsidR="00F25F70">
        <w:rPr>
          <w:sz w:val="22"/>
          <w:szCs w:val="22"/>
        </w:rPr>
        <w:t xml:space="preserve"> </w:t>
      </w:r>
      <w:r w:rsidR="006A69A5">
        <w:rPr>
          <w:sz w:val="22"/>
          <w:szCs w:val="22"/>
        </w:rPr>
        <w:t xml:space="preserve">creative </w:t>
      </w:r>
      <w:r w:rsidR="0092560D">
        <w:rPr>
          <w:sz w:val="22"/>
          <w:szCs w:val="22"/>
        </w:rPr>
        <w:t>renewable energy</w:t>
      </w:r>
      <w:r w:rsidR="0054335D">
        <w:rPr>
          <w:sz w:val="22"/>
          <w:szCs w:val="22"/>
        </w:rPr>
        <w:t xml:space="preserve"> solutions for their</w:t>
      </w:r>
      <w:r w:rsidR="00F25F70">
        <w:rPr>
          <w:sz w:val="22"/>
          <w:szCs w:val="22"/>
        </w:rPr>
        <w:t xml:space="preserve"> </w:t>
      </w:r>
      <w:r w:rsidR="00AD553A">
        <w:rPr>
          <w:sz w:val="22"/>
          <w:szCs w:val="22"/>
        </w:rPr>
        <w:t xml:space="preserve">own </w:t>
      </w:r>
      <w:r w:rsidR="00F25F70">
        <w:rPr>
          <w:sz w:val="22"/>
          <w:szCs w:val="22"/>
        </w:rPr>
        <w:t>world</w:t>
      </w:r>
      <w:r w:rsidR="0087001E" w:rsidRPr="00927291">
        <w:rPr>
          <w:sz w:val="22"/>
          <w:szCs w:val="22"/>
        </w:rPr>
        <w:t xml:space="preserve">. </w:t>
      </w:r>
      <w:r>
        <w:rPr>
          <w:sz w:val="22"/>
          <w:szCs w:val="22"/>
        </w:rPr>
        <w:t>But bef</w:t>
      </w:r>
      <w:r w:rsidR="00AD553A">
        <w:rPr>
          <w:sz w:val="22"/>
          <w:szCs w:val="22"/>
        </w:rPr>
        <w:t>o</w:t>
      </w:r>
      <w:r w:rsidR="002F108F">
        <w:rPr>
          <w:sz w:val="22"/>
          <w:szCs w:val="22"/>
        </w:rPr>
        <w:t>re students</w:t>
      </w:r>
      <w:r w:rsidR="00520AD7">
        <w:rPr>
          <w:sz w:val="22"/>
          <w:szCs w:val="22"/>
        </w:rPr>
        <w:t xml:space="preserve"> can accomplish</w:t>
      </w:r>
      <w:r w:rsidR="00327A96">
        <w:rPr>
          <w:sz w:val="22"/>
          <w:szCs w:val="22"/>
        </w:rPr>
        <w:t xml:space="preserve"> their mission</w:t>
      </w:r>
      <w:r w:rsidR="00E23A99">
        <w:rPr>
          <w:sz w:val="22"/>
          <w:szCs w:val="22"/>
        </w:rPr>
        <w:t>, you need to</w:t>
      </w:r>
      <w:r w:rsidR="00656AB6">
        <w:rPr>
          <w:sz w:val="22"/>
          <w:szCs w:val="22"/>
        </w:rPr>
        <w:t xml:space="preserve"> make sure that they</w:t>
      </w:r>
      <w:r w:rsidR="009E499C">
        <w:rPr>
          <w:sz w:val="22"/>
          <w:szCs w:val="22"/>
        </w:rPr>
        <w:t xml:space="preserve"> </w:t>
      </w:r>
      <w:r w:rsidR="00AD4C82">
        <w:rPr>
          <w:sz w:val="22"/>
          <w:szCs w:val="22"/>
        </w:rPr>
        <w:t xml:space="preserve">understand </w:t>
      </w:r>
      <w:r w:rsidR="00E23A99">
        <w:rPr>
          <w:sz w:val="22"/>
          <w:szCs w:val="22"/>
        </w:rPr>
        <w:t>fundament</w:t>
      </w:r>
      <w:r w:rsidR="002A4300">
        <w:rPr>
          <w:sz w:val="22"/>
          <w:szCs w:val="22"/>
        </w:rPr>
        <w:t>al science concepts related to solar energy</w:t>
      </w:r>
      <w:r w:rsidR="0074265E">
        <w:rPr>
          <w:sz w:val="22"/>
          <w:szCs w:val="22"/>
        </w:rPr>
        <w:t>.</w:t>
      </w:r>
      <w:r w:rsidR="00B053A4">
        <w:rPr>
          <w:sz w:val="22"/>
          <w:szCs w:val="22"/>
        </w:rPr>
        <w:t xml:space="preserve"> Without a solid understanding of those concepts</w:t>
      </w:r>
      <w:r w:rsidR="00ED375C">
        <w:rPr>
          <w:sz w:val="22"/>
          <w:szCs w:val="22"/>
        </w:rPr>
        <w:t xml:space="preserve">, </w:t>
      </w:r>
      <w:r w:rsidR="001D17AD">
        <w:rPr>
          <w:sz w:val="22"/>
          <w:szCs w:val="22"/>
        </w:rPr>
        <w:t>student</w:t>
      </w:r>
      <w:r w:rsidR="00ED375C">
        <w:rPr>
          <w:sz w:val="22"/>
          <w:szCs w:val="22"/>
        </w:rPr>
        <w:t xml:space="preserve"> </w:t>
      </w:r>
      <w:r w:rsidR="005F4FEC">
        <w:rPr>
          <w:sz w:val="22"/>
          <w:szCs w:val="22"/>
        </w:rPr>
        <w:t xml:space="preserve">work may not be guided by </w:t>
      </w:r>
      <w:r w:rsidR="00662FA4">
        <w:rPr>
          <w:sz w:val="22"/>
          <w:szCs w:val="22"/>
        </w:rPr>
        <w:t>scientific laws</w:t>
      </w:r>
      <w:r w:rsidR="00AC2DB5">
        <w:rPr>
          <w:sz w:val="22"/>
          <w:szCs w:val="22"/>
        </w:rPr>
        <w:t xml:space="preserve">, resulting in </w:t>
      </w:r>
      <w:r w:rsidR="00ED375C">
        <w:rPr>
          <w:sz w:val="22"/>
          <w:szCs w:val="22"/>
        </w:rPr>
        <w:t>designs</w:t>
      </w:r>
      <w:r w:rsidR="00940C75">
        <w:rPr>
          <w:sz w:val="22"/>
          <w:szCs w:val="22"/>
        </w:rPr>
        <w:t xml:space="preserve"> that do</w:t>
      </w:r>
      <w:r w:rsidR="00ED375C">
        <w:rPr>
          <w:sz w:val="22"/>
          <w:szCs w:val="22"/>
        </w:rPr>
        <w:t xml:space="preserve"> not make scientific sense.</w:t>
      </w:r>
      <w:r w:rsidR="00B473BB">
        <w:rPr>
          <w:sz w:val="22"/>
          <w:szCs w:val="22"/>
        </w:rPr>
        <w:t xml:space="preserve"> The integration of science and engineering in the Solarize Your World project aims to deepen science learning through engineering</w:t>
      </w:r>
      <w:r w:rsidR="006064E2">
        <w:rPr>
          <w:sz w:val="22"/>
          <w:szCs w:val="22"/>
        </w:rPr>
        <w:t xml:space="preserve"> practices and, in the meantime,</w:t>
      </w:r>
      <w:r w:rsidR="00B473BB">
        <w:rPr>
          <w:sz w:val="22"/>
          <w:szCs w:val="22"/>
        </w:rPr>
        <w:t xml:space="preserve"> ration</w:t>
      </w:r>
      <w:r w:rsidR="00D23D74">
        <w:rPr>
          <w:sz w:val="22"/>
          <w:szCs w:val="22"/>
        </w:rPr>
        <w:t xml:space="preserve">alizes </w:t>
      </w:r>
      <w:r w:rsidR="0024415D">
        <w:rPr>
          <w:sz w:val="22"/>
          <w:szCs w:val="22"/>
        </w:rPr>
        <w:t xml:space="preserve">engineering </w:t>
      </w:r>
      <w:r w:rsidR="00D23D74">
        <w:rPr>
          <w:sz w:val="22"/>
          <w:szCs w:val="22"/>
        </w:rPr>
        <w:t>design with deeper conceptual</w:t>
      </w:r>
      <w:r w:rsidR="00B473BB">
        <w:rPr>
          <w:sz w:val="22"/>
          <w:szCs w:val="22"/>
        </w:rPr>
        <w:t xml:space="preserve"> understanding</w:t>
      </w:r>
      <w:r w:rsidR="0024415D">
        <w:rPr>
          <w:sz w:val="22"/>
          <w:szCs w:val="22"/>
        </w:rPr>
        <w:t xml:space="preserve"> in science</w:t>
      </w:r>
      <w:r w:rsidR="00B473BB">
        <w:rPr>
          <w:sz w:val="22"/>
          <w:szCs w:val="22"/>
        </w:rPr>
        <w:t>.</w:t>
      </w:r>
    </w:p>
    <w:p w:rsidR="0087001E" w:rsidRPr="00927291" w:rsidRDefault="0087001E" w:rsidP="0087001E">
      <w:pPr>
        <w:jc w:val="both"/>
        <w:rPr>
          <w:sz w:val="22"/>
          <w:szCs w:val="22"/>
        </w:rPr>
      </w:pPr>
    </w:p>
    <w:p w:rsidR="0020326F" w:rsidRPr="00927291" w:rsidRDefault="00C25879" w:rsidP="0087001E">
      <w:pPr>
        <w:jc w:val="both"/>
        <w:rPr>
          <w:sz w:val="22"/>
          <w:szCs w:val="22"/>
        </w:rPr>
      </w:pPr>
      <w:r w:rsidRPr="00AC7D93">
        <w:rPr>
          <w:rFonts w:asciiTheme="majorHAnsi" w:eastAsia="Roboto" w:hAnsiTheme="majorHAnsi" w:cstheme="majorHAnsi"/>
          <w:noProof/>
          <w:lang w:val="en-US"/>
        </w:rPr>
        <mc:AlternateContent>
          <mc:Choice Requires="wps">
            <w:drawing>
              <wp:anchor distT="45720" distB="45720" distL="114300" distR="114300" simplePos="0" relativeHeight="251658752" behindDoc="0" locked="0" layoutInCell="1" allowOverlap="1" wp14:anchorId="0EB017F5" wp14:editId="1493D717">
                <wp:simplePos x="0" y="0"/>
                <wp:positionH relativeFrom="margin">
                  <wp:posOffset>3583940</wp:posOffset>
                </wp:positionH>
                <wp:positionV relativeFrom="paragraph">
                  <wp:posOffset>1242695</wp:posOffset>
                </wp:positionV>
                <wp:extent cx="243332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04620"/>
                        </a:xfrm>
                        <a:prstGeom prst="rect">
                          <a:avLst/>
                        </a:prstGeom>
                        <a:solidFill>
                          <a:srgbClr val="FFFFFF"/>
                        </a:solidFill>
                        <a:ln w="9525">
                          <a:noFill/>
                          <a:miter lim="800000"/>
                          <a:headEnd/>
                          <a:tailEnd/>
                        </a:ln>
                      </wps:spPr>
                      <wps:txbx>
                        <w:txbxContent>
                          <w:p w:rsidR="00C8043E" w:rsidRDefault="006A5A00" w:rsidP="00790E69">
                            <w:r w:rsidRPr="006A5A00">
                              <w:rPr>
                                <w:noProof/>
                                <w:lang w:val="en-US"/>
                              </w:rPr>
                              <w:drawing>
                                <wp:inline distT="0" distB="0" distL="0" distR="0" wp14:anchorId="3816C142" wp14:editId="2755FB6B">
                                  <wp:extent cx="2061753" cy="2183510"/>
                                  <wp:effectExtent l="114300" t="114300" r="110490" b="140970"/>
                                  <wp:docPr id="22" name="Picture 4" descr="https://upload.wikimedia.org/wikipedia/commons/thumb/f/f1/Solargraph_from_Sashegy_-_Budapest%2C_2014.01.01_-_2014.12.31_%281%29.jpg/800px-Solargraph_from_Sashegy_-_Budapest%2C_2014.01.01_-_2014.12.31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upload.wikimedia.org/wikipedia/commons/thumb/f/f1/Solargraph_from_Sashegy_-_Budapest%2C_2014.01.01_-_2014.12.31_%281%29.jpg/800px-Solargraph_from_Sashegy_-_Budapest%2C_2014.01.01_-_2014.12.31_%281%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504" cy="2203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8043E" w:rsidRPr="00D03027" w:rsidRDefault="00E84BEF" w:rsidP="00EF0656">
                            <w:pPr>
                              <w:rPr>
                                <w:i/>
                                <w:sz w:val="18"/>
                                <w:szCs w:val="18"/>
                              </w:rPr>
                            </w:pPr>
                            <w:r w:rsidRPr="00D03027">
                              <w:rPr>
                                <w:i/>
                                <w:sz w:val="18"/>
                                <w:szCs w:val="18"/>
                              </w:rPr>
                              <w:t xml:space="preserve">Figure 1. </w:t>
                            </w:r>
                            <w:r w:rsidR="00497633">
                              <w:rPr>
                                <w:i/>
                                <w:sz w:val="18"/>
                                <w:szCs w:val="18"/>
                              </w:rPr>
                              <w:t>Solargraphy captures the S</w:t>
                            </w:r>
                            <w:r w:rsidR="00EF0656" w:rsidRPr="00D03027">
                              <w:rPr>
                                <w:i/>
                                <w:sz w:val="18"/>
                                <w:szCs w:val="18"/>
                              </w:rPr>
                              <w:t>un path across the sky throughout the year of 2014 in Budapest. Credit: Elekes Andor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017F5" id="_x0000_t202" coordsize="21600,21600" o:spt="202" path="m,l,21600r21600,l21600,xe">
                <v:stroke joinstyle="miter"/>
                <v:path gradientshapeok="t" o:connecttype="rect"/>
              </v:shapetype>
              <v:shape id="Text Box 2" o:spid="_x0000_s1026" type="#_x0000_t202" style="position:absolute;left:0;text-align:left;margin-left:282.2pt;margin-top:97.85pt;width:191.6pt;height:110.6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" stroked="f">
                <v:textbox style="mso-fit-shape-to-text:t">
                  <w:txbxContent>
                    <w:p w:rsidR="00C8043E" w:rsidRDefault="006A5A00" w:rsidP="00790E69">
                      <w:r w:rsidRPr="006A5A00">
                        <w:rPr>
                          <w:noProof/>
                          <w:lang w:val="en-US"/>
                        </w:rPr>
                        <w:drawing>
                          <wp:inline distT="0" distB="0" distL="0" distR="0" wp14:anchorId="3816C142" wp14:editId="2755FB6B">
                            <wp:extent cx="2061753" cy="2183510"/>
                            <wp:effectExtent l="114300" t="114300" r="110490" b="140970"/>
                            <wp:docPr id="22" name="Picture 4" descr="https://upload.wikimedia.org/wikipedia/commons/thumb/f/f1/Solargraph_from_Sashegy_-_Budapest%2C_2014.01.01_-_2014.12.31_%281%29.jpg/800px-Solargraph_from_Sashegy_-_Budapest%2C_2014.01.01_-_2014.12.31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upload.wikimedia.org/wikipedia/commons/thumb/f/f1/Solargraph_from_Sashegy_-_Budapest%2C_2014.01.01_-_2014.12.31_%281%29.jpg/800px-Solargraph_from_Sashegy_-_Budapest%2C_2014.01.01_-_2014.12.31_%281%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504" cy="2203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8043E" w:rsidRPr="00D03027" w:rsidRDefault="00E84BEF" w:rsidP="00EF0656">
                      <w:pPr>
                        <w:rPr>
                          <w:i/>
                          <w:sz w:val="18"/>
                          <w:szCs w:val="18"/>
                        </w:rPr>
                      </w:pPr>
                      <w:r w:rsidRPr="00D03027">
                        <w:rPr>
                          <w:i/>
                          <w:sz w:val="18"/>
                          <w:szCs w:val="18"/>
                        </w:rPr>
                        <w:t xml:space="preserve">Figure 1. </w:t>
                      </w:r>
                      <w:r w:rsidR="00497633">
                        <w:rPr>
                          <w:i/>
                          <w:sz w:val="18"/>
                          <w:szCs w:val="18"/>
                        </w:rPr>
                        <w:t>Solargraphy captures the S</w:t>
                      </w:r>
                      <w:r w:rsidR="00EF0656" w:rsidRPr="00D03027">
                        <w:rPr>
                          <w:i/>
                          <w:sz w:val="18"/>
                          <w:szCs w:val="18"/>
                        </w:rPr>
                        <w:t>un path across the sky throughout the year of 2014 in Budapest. Credit: Elekes Andor</w:t>
                      </w:r>
                    </w:p>
                  </w:txbxContent>
                </v:textbox>
                <w10:wrap type="square" anchorx="margin"/>
              </v:shape>
            </w:pict>
          </mc:Fallback>
        </mc:AlternateContent>
      </w:r>
      <w:r w:rsidR="009453A1">
        <w:rPr>
          <w:sz w:val="22"/>
          <w:szCs w:val="22"/>
        </w:rPr>
        <w:t xml:space="preserve">This chapter provides a series of interactive activities </w:t>
      </w:r>
      <w:r w:rsidR="00DE7B32">
        <w:rPr>
          <w:sz w:val="22"/>
          <w:szCs w:val="22"/>
        </w:rPr>
        <w:t xml:space="preserve">based on Energy3D </w:t>
      </w:r>
      <w:r w:rsidR="009453A1">
        <w:rPr>
          <w:sz w:val="22"/>
          <w:szCs w:val="22"/>
        </w:rPr>
        <w:t>for</w:t>
      </w:r>
      <w:r w:rsidR="00EE50FC">
        <w:rPr>
          <w:sz w:val="22"/>
          <w:szCs w:val="22"/>
        </w:rPr>
        <w:t xml:space="preserve"> students</w:t>
      </w:r>
      <w:r w:rsidR="009453A1">
        <w:rPr>
          <w:sz w:val="22"/>
          <w:szCs w:val="22"/>
        </w:rPr>
        <w:t xml:space="preserve"> to</w:t>
      </w:r>
      <w:r w:rsidR="00DF26FD">
        <w:rPr>
          <w:sz w:val="22"/>
          <w:szCs w:val="22"/>
        </w:rPr>
        <w:t xml:space="preserve"> learn</w:t>
      </w:r>
      <w:r w:rsidR="00B260FD">
        <w:rPr>
          <w:sz w:val="22"/>
          <w:szCs w:val="22"/>
        </w:rPr>
        <w:t xml:space="preserve"> basic </w:t>
      </w:r>
      <w:r w:rsidR="008918E4">
        <w:rPr>
          <w:sz w:val="22"/>
          <w:szCs w:val="22"/>
        </w:rPr>
        <w:t>science concepts essential to</w:t>
      </w:r>
      <w:r w:rsidR="00D31DC4">
        <w:rPr>
          <w:sz w:val="22"/>
          <w:szCs w:val="22"/>
        </w:rPr>
        <w:t xml:space="preserve"> design</w:t>
      </w:r>
      <w:r w:rsidR="008918E4">
        <w:rPr>
          <w:sz w:val="22"/>
          <w:szCs w:val="22"/>
        </w:rPr>
        <w:t>ing</w:t>
      </w:r>
      <w:r w:rsidR="00D31DC4">
        <w:rPr>
          <w:sz w:val="22"/>
          <w:szCs w:val="22"/>
        </w:rPr>
        <w:t xml:space="preserve"> effective</w:t>
      </w:r>
      <w:r w:rsidR="0087001E" w:rsidRPr="00927291">
        <w:rPr>
          <w:sz w:val="22"/>
          <w:szCs w:val="22"/>
        </w:rPr>
        <w:t xml:space="preserve"> solar</w:t>
      </w:r>
      <w:r w:rsidR="00FF64E9">
        <w:rPr>
          <w:sz w:val="22"/>
          <w:szCs w:val="22"/>
        </w:rPr>
        <w:t xml:space="preserve"> energy</w:t>
      </w:r>
      <w:r w:rsidR="0087001E" w:rsidRPr="00927291">
        <w:rPr>
          <w:sz w:val="22"/>
          <w:szCs w:val="22"/>
        </w:rPr>
        <w:t xml:space="preserve"> solu</w:t>
      </w:r>
      <w:r w:rsidR="00DC3BDA">
        <w:rPr>
          <w:sz w:val="22"/>
          <w:szCs w:val="22"/>
        </w:rPr>
        <w:t>tion</w:t>
      </w:r>
      <w:r w:rsidR="00FF64E9">
        <w:rPr>
          <w:sz w:val="22"/>
          <w:szCs w:val="22"/>
        </w:rPr>
        <w:t>s</w:t>
      </w:r>
      <w:r w:rsidR="00C530CE">
        <w:rPr>
          <w:sz w:val="22"/>
          <w:szCs w:val="22"/>
        </w:rPr>
        <w:t>. Students</w:t>
      </w:r>
      <w:r w:rsidR="00DC3BDA">
        <w:rPr>
          <w:sz w:val="22"/>
          <w:szCs w:val="22"/>
        </w:rPr>
        <w:t xml:space="preserve"> will explore how the Sun moves in the sky as the Earth orbits the S</w:t>
      </w:r>
      <w:r w:rsidR="00B36ADA">
        <w:rPr>
          <w:sz w:val="22"/>
          <w:szCs w:val="22"/>
        </w:rPr>
        <w:t>un and rotates</w:t>
      </w:r>
      <w:r w:rsidR="0087001E" w:rsidRPr="00927291">
        <w:rPr>
          <w:sz w:val="22"/>
          <w:szCs w:val="22"/>
        </w:rPr>
        <w:t xml:space="preserve"> around</w:t>
      </w:r>
      <w:r w:rsidR="00E378E2">
        <w:rPr>
          <w:sz w:val="22"/>
          <w:szCs w:val="22"/>
        </w:rPr>
        <w:t xml:space="preserve"> its own axis</w:t>
      </w:r>
      <w:r w:rsidR="0087001E" w:rsidRPr="00927291">
        <w:rPr>
          <w:sz w:val="22"/>
          <w:szCs w:val="22"/>
        </w:rPr>
        <w:t xml:space="preserve">, how its path changes from season to season, and how the length of the day </w:t>
      </w:r>
      <w:r w:rsidR="006F5559">
        <w:rPr>
          <w:sz w:val="22"/>
          <w:szCs w:val="22"/>
        </w:rPr>
        <w:t>varies. Students</w:t>
      </w:r>
      <w:r w:rsidR="00DC3BDA">
        <w:rPr>
          <w:sz w:val="22"/>
          <w:szCs w:val="22"/>
        </w:rPr>
        <w:t xml:space="preserve"> will </w:t>
      </w:r>
      <w:r w:rsidR="00CB71B2">
        <w:rPr>
          <w:sz w:val="22"/>
          <w:szCs w:val="22"/>
        </w:rPr>
        <w:t>also investigate</w:t>
      </w:r>
      <w:r w:rsidR="00DC3BDA">
        <w:rPr>
          <w:sz w:val="22"/>
          <w:szCs w:val="22"/>
        </w:rPr>
        <w:t xml:space="preserve"> how the S</w:t>
      </w:r>
      <w:r w:rsidR="0087001E" w:rsidRPr="00927291">
        <w:rPr>
          <w:sz w:val="22"/>
          <w:szCs w:val="22"/>
        </w:rPr>
        <w:t>un’s position relative to a surface affects the intensity of s</w:t>
      </w:r>
      <w:r w:rsidR="00F3578A">
        <w:rPr>
          <w:sz w:val="22"/>
          <w:szCs w:val="22"/>
        </w:rPr>
        <w:t>unlight that shines on it</w:t>
      </w:r>
      <w:r w:rsidR="006A756E">
        <w:rPr>
          <w:sz w:val="22"/>
          <w:szCs w:val="22"/>
        </w:rPr>
        <w:t xml:space="preserve">, </w:t>
      </w:r>
      <w:r w:rsidR="00EE23E4">
        <w:rPr>
          <w:sz w:val="22"/>
          <w:szCs w:val="22"/>
        </w:rPr>
        <w:t>why</w:t>
      </w:r>
      <w:r w:rsidR="00EE762E">
        <w:rPr>
          <w:sz w:val="22"/>
          <w:szCs w:val="22"/>
        </w:rPr>
        <w:t xml:space="preserve"> the intensity</w:t>
      </w:r>
      <w:r w:rsidR="00EF469E">
        <w:rPr>
          <w:sz w:val="22"/>
          <w:szCs w:val="22"/>
        </w:rPr>
        <w:t xml:space="preserve"> depends on the time of the day</w:t>
      </w:r>
      <w:r w:rsidR="006E7888">
        <w:rPr>
          <w:sz w:val="22"/>
          <w:szCs w:val="22"/>
        </w:rPr>
        <w:t xml:space="preserve"> and the weather</w:t>
      </w:r>
      <w:r w:rsidR="00776759">
        <w:rPr>
          <w:sz w:val="22"/>
          <w:szCs w:val="22"/>
        </w:rPr>
        <w:t>, and how solar energy</w:t>
      </w:r>
      <w:r w:rsidR="006A756E">
        <w:rPr>
          <w:sz w:val="22"/>
          <w:szCs w:val="22"/>
        </w:rPr>
        <w:t xml:space="preserve"> reaches an object on the ground</w:t>
      </w:r>
      <w:r w:rsidR="00C558A5">
        <w:rPr>
          <w:sz w:val="22"/>
          <w:szCs w:val="22"/>
        </w:rPr>
        <w:t xml:space="preserve"> through different</w:t>
      </w:r>
      <w:r w:rsidR="005C5D0F">
        <w:rPr>
          <w:sz w:val="22"/>
          <w:szCs w:val="22"/>
        </w:rPr>
        <w:t xml:space="preserve"> pathways</w:t>
      </w:r>
      <w:r w:rsidR="00EF469E">
        <w:rPr>
          <w:sz w:val="22"/>
          <w:szCs w:val="22"/>
        </w:rPr>
        <w:t>.</w:t>
      </w:r>
      <w:r w:rsidR="000A6102">
        <w:rPr>
          <w:sz w:val="22"/>
          <w:szCs w:val="22"/>
        </w:rPr>
        <w:t xml:space="preserve"> At the end</w:t>
      </w:r>
      <w:r w:rsidR="00C52E14">
        <w:rPr>
          <w:sz w:val="22"/>
          <w:szCs w:val="22"/>
        </w:rPr>
        <w:t xml:space="preserve"> of this chapter</w:t>
      </w:r>
      <w:r w:rsidR="00943758">
        <w:rPr>
          <w:sz w:val="22"/>
          <w:szCs w:val="22"/>
        </w:rPr>
        <w:t>, students</w:t>
      </w:r>
      <w:r w:rsidR="000A6102">
        <w:rPr>
          <w:sz w:val="22"/>
          <w:szCs w:val="22"/>
        </w:rPr>
        <w:t xml:space="preserve"> will </w:t>
      </w:r>
      <w:r w:rsidR="00943758">
        <w:rPr>
          <w:sz w:val="22"/>
          <w:szCs w:val="22"/>
        </w:rPr>
        <w:t>apply</w:t>
      </w:r>
      <w:r w:rsidR="002A7DB2">
        <w:rPr>
          <w:sz w:val="22"/>
          <w:szCs w:val="22"/>
        </w:rPr>
        <w:t xml:space="preserve"> the knowledge </w:t>
      </w:r>
      <w:r w:rsidR="00B20048">
        <w:rPr>
          <w:sz w:val="22"/>
          <w:szCs w:val="22"/>
        </w:rPr>
        <w:t xml:space="preserve">that </w:t>
      </w:r>
      <w:r w:rsidR="00943758">
        <w:rPr>
          <w:sz w:val="22"/>
          <w:szCs w:val="22"/>
        </w:rPr>
        <w:t>they</w:t>
      </w:r>
      <w:r w:rsidR="002A7DB2">
        <w:rPr>
          <w:sz w:val="22"/>
          <w:szCs w:val="22"/>
        </w:rPr>
        <w:t xml:space="preserve"> have learned to </w:t>
      </w:r>
      <w:r w:rsidR="000A6102">
        <w:rPr>
          <w:sz w:val="22"/>
          <w:szCs w:val="22"/>
        </w:rPr>
        <w:t xml:space="preserve">solve a </w:t>
      </w:r>
      <w:r w:rsidR="002261BA">
        <w:rPr>
          <w:sz w:val="22"/>
          <w:szCs w:val="22"/>
        </w:rPr>
        <w:t xml:space="preserve">simple </w:t>
      </w:r>
      <w:r w:rsidR="000A6102">
        <w:rPr>
          <w:sz w:val="22"/>
          <w:szCs w:val="22"/>
        </w:rPr>
        <w:t>practic</w:t>
      </w:r>
      <w:r w:rsidR="00117C0D">
        <w:rPr>
          <w:sz w:val="22"/>
          <w:szCs w:val="22"/>
        </w:rPr>
        <w:t>al problem</w:t>
      </w:r>
      <w:r w:rsidR="009A7149">
        <w:rPr>
          <w:sz w:val="22"/>
          <w:szCs w:val="22"/>
        </w:rPr>
        <w:t>.</w:t>
      </w:r>
    </w:p>
    <w:p w:rsidR="0020326F" w:rsidRPr="00927291" w:rsidRDefault="0020326F">
      <w:pPr>
        <w:rPr>
          <w:sz w:val="22"/>
          <w:szCs w:val="22"/>
        </w:rPr>
      </w:pPr>
    </w:p>
    <w:p w:rsidR="0020326F" w:rsidRPr="001E7639" w:rsidRDefault="00C013B3" w:rsidP="001E7639">
      <w:pPr>
        <w:pStyle w:val="ListParagraph"/>
        <w:numPr>
          <w:ilvl w:val="0"/>
          <w:numId w:val="4"/>
        </w:numPr>
        <w:rPr>
          <w:b/>
          <w:sz w:val="32"/>
          <w:szCs w:val="32"/>
        </w:rPr>
      </w:pPr>
      <w:r>
        <w:rPr>
          <w:b/>
          <w:sz w:val="32"/>
          <w:szCs w:val="32"/>
        </w:rPr>
        <w:t>The Sun</w:t>
      </w:r>
      <w:r w:rsidR="00A259C9" w:rsidRPr="001E7639">
        <w:rPr>
          <w:b/>
          <w:sz w:val="32"/>
          <w:szCs w:val="32"/>
        </w:rPr>
        <w:t xml:space="preserve"> Path</w:t>
      </w:r>
    </w:p>
    <w:p w:rsidR="0020326F" w:rsidRDefault="0020326F"/>
    <w:p w:rsidR="00CB1757" w:rsidRDefault="00C013B3" w:rsidP="00C013B3">
      <w:pPr>
        <w:rPr>
          <w:sz w:val="22"/>
          <w:szCs w:val="22"/>
        </w:rPr>
      </w:pPr>
      <w:r>
        <w:rPr>
          <w:sz w:val="22"/>
          <w:szCs w:val="22"/>
        </w:rPr>
        <w:t xml:space="preserve">The </w:t>
      </w:r>
      <w:r w:rsidRPr="00C013B3">
        <w:rPr>
          <w:sz w:val="22"/>
          <w:szCs w:val="22"/>
        </w:rPr>
        <w:t>Sun pat</w:t>
      </w:r>
      <w:r w:rsidR="00FC2E3C">
        <w:rPr>
          <w:sz w:val="22"/>
          <w:szCs w:val="22"/>
        </w:rPr>
        <w:t xml:space="preserve">h </w:t>
      </w:r>
      <w:r w:rsidRPr="00C013B3">
        <w:rPr>
          <w:sz w:val="22"/>
          <w:szCs w:val="22"/>
        </w:rPr>
        <w:t>refers to the daily and seasonal arc-like pat</w:t>
      </w:r>
      <w:r w:rsidR="00FA6CCB">
        <w:rPr>
          <w:sz w:val="22"/>
          <w:szCs w:val="22"/>
        </w:rPr>
        <w:t>h in which</w:t>
      </w:r>
      <w:r>
        <w:rPr>
          <w:sz w:val="22"/>
          <w:szCs w:val="22"/>
        </w:rPr>
        <w:t xml:space="preserve"> the Sun appears to move</w:t>
      </w:r>
      <w:r w:rsidR="00FC2E3C">
        <w:rPr>
          <w:sz w:val="22"/>
          <w:szCs w:val="22"/>
        </w:rPr>
        <w:t xml:space="preserve"> from the perspective of an observer on the ground of the Earth</w:t>
      </w:r>
      <w:r w:rsidR="00E9676D">
        <w:rPr>
          <w:sz w:val="22"/>
          <w:szCs w:val="22"/>
        </w:rPr>
        <w:t xml:space="preserve"> (Figure 1)</w:t>
      </w:r>
      <w:r w:rsidR="00140196">
        <w:rPr>
          <w:sz w:val="22"/>
          <w:szCs w:val="22"/>
        </w:rPr>
        <w:t>. The Sun</w:t>
      </w:r>
      <w:r w:rsidRPr="00C013B3">
        <w:rPr>
          <w:sz w:val="22"/>
          <w:szCs w:val="22"/>
        </w:rPr>
        <w:t xml:space="preserve"> path affects t</w:t>
      </w:r>
      <w:r w:rsidR="00140196">
        <w:rPr>
          <w:sz w:val="22"/>
          <w:szCs w:val="22"/>
        </w:rPr>
        <w:t>he length of daytime and amount of sun</w:t>
      </w:r>
      <w:r w:rsidRPr="00C013B3">
        <w:rPr>
          <w:sz w:val="22"/>
          <w:szCs w:val="22"/>
        </w:rPr>
        <w:t>light r</w:t>
      </w:r>
      <w:r w:rsidR="00140196">
        <w:rPr>
          <w:sz w:val="22"/>
          <w:szCs w:val="22"/>
        </w:rPr>
        <w:t>eceived at a certain latitude in</w:t>
      </w:r>
      <w:r w:rsidRPr="00C013B3">
        <w:rPr>
          <w:sz w:val="22"/>
          <w:szCs w:val="22"/>
        </w:rPr>
        <w:t xml:space="preserve"> a given season.</w:t>
      </w:r>
    </w:p>
    <w:p w:rsidR="00CB1757" w:rsidRDefault="00CB1757" w:rsidP="00C013B3">
      <w:pPr>
        <w:rPr>
          <w:sz w:val="22"/>
          <w:szCs w:val="22"/>
        </w:rPr>
      </w:pPr>
    </w:p>
    <w:p w:rsidR="0017748E" w:rsidRPr="00786E08" w:rsidRDefault="00C013B3" w:rsidP="00C013B3">
      <w:pPr>
        <w:rPr>
          <w:sz w:val="22"/>
          <w:szCs w:val="22"/>
        </w:rPr>
      </w:pPr>
      <w:r w:rsidRPr="00C013B3">
        <w:rPr>
          <w:sz w:val="22"/>
          <w:szCs w:val="22"/>
        </w:rPr>
        <w:t>T</w:t>
      </w:r>
      <w:r w:rsidR="00F24F47">
        <w:rPr>
          <w:sz w:val="22"/>
          <w:szCs w:val="22"/>
        </w:rPr>
        <w:t xml:space="preserve">he relative position of the Sun </w:t>
      </w:r>
      <w:r w:rsidRPr="00C013B3">
        <w:rPr>
          <w:sz w:val="22"/>
          <w:szCs w:val="22"/>
        </w:rPr>
        <w:t>is a major factor in the heat gain of buildings and in the perform</w:t>
      </w:r>
      <w:r w:rsidR="00F24F47">
        <w:rPr>
          <w:sz w:val="22"/>
          <w:szCs w:val="22"/>
        </w:rPr>
        <w:t>ance of solar energy systems.</w:t>
      </w:r>
      <w:r w:rsidRPr="00C013B3">
        <w:rPr>
          <w:sz w:val="22"/>
          <w:szCs w:val="22"/>
        </w:rPr>
        <w:t xml:space="preserve"> Accurate </w:t>
      </w:r>
      <w:r w:rsidR="00F24F47">
        <w:rPr>
          <w:sz w:val="22"/>
          <w:szCs w:val="22"/>
        </w:rPr>
        <w:t>location-specific knowledge of the S</w:t>
      </w:r>
      <w:r w:rsidRPr="00C013B3">
        <w:rPr>
          <w:sz w:val="22"/>
          <w:szCs w:val="22"/>
        </w:rPr>
        <w:t xml:space="preserve">un path and </w:t>
      </w:r>
      <w:r w:rsidR="00F24F47">
        <w:rPr>
          <w:sz w:val="22"/>
          <w:szCs w:val="22"/>
        </w:rPr>
        <w:t xml:space="preserve">the </w:t>
      </w:r>
      <w:r w:rsidRPr="00C013B3">
        <w:rPr>
          <w:sz w:val="22"/>
          <w:szCs w:val="22"/>
        </w:rPr>
        <w:t>climati</w:t>
      </w:r>
      <w:r w:rsidR="00F24F47">
        <w:rPr>
          <w:sz w:val="22"/>
          <w:szCs w:val="22"/>
        </w:rPr>
        <w:t>c conditions is a prerequisite to</w:t>
      </w:r>
      <w:r w:rsidR="00BC3231">
        <w:rPr>
          <w:sz w:val="22"/>
          <w:szCs w:val="22"/>
        </w:rPr>
        <w:t xml:space="preserve"> solar energy</w:t>
      </w:r>
      <w:r w:rsidR="00067503">
        <w:rPr>
          <w:sz w:val="22"/>
          <w:szCs w:val="22"/>
        </w:rPr>
        <w:t xml:space="preserve"> engineering</w:t>
      </w:r>
      <w:r w:rsidR="00F24F47">
        <w:rPr>
          <w:sz w:val="22"/>
          <w:szCs w:val="22"/>
        </w:rPr>
        <w:t>.</w:t>
      </w:r>
    </w:p>
    <w:p w:rsidR="00786E08" w:rsidRDefault="00786E08"/>
    <w:p w:rsidR="00934D1B" w:rsidRDefault="00934D1B">
      <w:pPr>
        <w:rPr>
          <w:b/>
        </w:rPr>
      </w:pPr>
      <w:r>
        <w:rPr>
          <w:b/>
        </w:rPr>
        <w:br w:type="page"/>
      </w:r>
    </w:p>
    <w:p w:rsidR="00970810" w:rsidRPr="00970810" w:rsidRDefault="001E7639" w:rsidP="009565CB">
      <w:pPr>
        <w:jc w:val="both"/>
        <w:rPr>
          <w:b/>
        </w:rPr>
      </w:pPr>
      <w:r>
        <w:rPr>
          <w:b/>
        </w:rPr>
        <w:lastRenderedPageBreak/>
        <w:t xml:space="preserve">1.1 </w:t>
      </w:r>
      <w:r w:rsidR="00970810" w:rsidRPr="00970810">
        <w:rPr>
          <w:b/>
        </w:rPr>
        <w:t>Daily Change of Solar Angles</w:t>
      </w:r>
    </w:p>
    <w:p w:rsidR="00970810" w:rsidRDefault="00970810" w:rsidP="009565CB">
      <w:pPr>
        <w:jc w:val="both"/>
        <w:rPr>
          <w:sz w:val="22"/>
          <w:szCs w:val="22"/>
        </w:rPr>
      </w:pPr>
    </w:p>
    <w:p w:rsidR="00A10820" w:rsidRDefault="00DC3BDA" w:rsidP="009565CB">
      <w:pPr>
        <w:jc w:val="both"/>
        <w:rPr>
          <w:sz w:val="22"/>
          <w:szCs w:val="22"/>
        </w:rPr>
      </w:pPr>
      <w:r>
        <w:rPr>
          <w:sz w:val="22"/>
          <w:szCs w:val="22"/>
        </w:rPr>
        <w:t>The S</w:t>
      </w:r>
      <w:r w:rsidR="00D67D26" w:rsidRPr="00927291">
        <w:rPr>
          <w:sz w:val="22"/>
          <w:szCs w:val="22"/>
        </w:rPr>
        <w:t xml:space="preserve">un moves across </w:t>
      </w:r>
      <w:r w:rsidR="00425889" w:rsidRPr="00927291">
        <w:rPr>
          <w:sz w:val="22"/>
          <w:szCs w:val="22"/>
        </w:rPr>
        <w:t>the sky from sunrise to sunset</w:t>
      </w:r>
      <w:r w:rsidR="00B23E55">
        <w:rPr>
          <w:sz w:val="22"/>
          <w:szCs w:val="22"/>
        </w:rPr>
        <w:t xml:space="preserve"> (Figure 1)</w:t>
      </w:r>
      <w:r w:rsidR="00DB19BC">
        <w:rPr>
          <w:sz w:val="22"/>
          <w:szCs w:val="22"/>
        </w:rPr>
        <w:t>.</w:t>
      </w:r>
      <w:r w:rsidR="001D0B23">
        <w:rPr>
          <w:sz w:val="22"/>
          <w:szCs w:val="22"/>
        </w:rPr>
        <w:t xml:space="preserve"> </w:t>
      </w:r>
      <w:r>
        <w:rPr>
          <w:sz w:val="22"/>
          <w:szCs w:val="22"/>
        </w:rPr>
        <w:t>The direction of the S</w:t>
      </w:r>
      <w:r w:rsidR="009565CB" w:rsidRPr="00927291">
        <w:rPr>
          <w:sz w:val="22"/>
          <w:szCs w:val="22"/>
        </w:rPr>
        <w:t xml:space="preserve">un </w:t>
      </w:r>
      <w:r w:rsidR="00525E9F" w:rsidRPr="00927291">
        <w:rPr>
          <w:sz w:val="22"/>
          <w:szCs w:val="22"/>
        </w:rPr>
        <w:t xml:space="preserve">relative to a </w:t>
      </w:r>
      <w:r w:rsidR="005317ED" w:rsidRPr="00927291">
        <w:rPr>
          <w:sz w:val="22"/>
          <w:szCs w:val="22"/>
        </w:rPr>
        <w:t xml:space="preserve">horizontal </w:t>
      </w:r>
      <w:r w:rsidR="00FD5058">
        <w:rPr>
          <w:sz w:val="22"/>
          <w:szCs w:val="22"/>
        </w:rPr>
        <w:t>surface on the E</w:t>
      </w:r>
      <w:r w:rsidR="00525E9F" w:rsidRPr="00927291">
        <w:rPr>
          <w:sz w:val="22"/>
          <w:szCs w:val="22"/>
        </w:rPr>
        <w:t xml:space="preserve">arth </w:t>
      </w:r>
      <w:r w:rsidR="00AA77E1" w:rsidRPr="00927291">
        <w:rPr>
          <w:sz w:val="22"/>
          <w:szCs w:val="22"/>
        </w:rPr>
        <w:t xml:space="preserve">at a given time </w:t>
      </w:r>
      <w:r w:rsidR="00C67290" w:rsidRPr="00927291">
        <w:rPr>
          <w:sz w:val="22"/>
          <w:szCs w:val="22"/>
        </w:rPr>
        <w:t>dictates</w:t>
      </w:r>
      <w:r w:rsidR="00614415" w:rsidRPr="00927291">
        <w:rPr>
          <w:sz w:val="22"/>
          <w:szCs w:val="22"/>
        </w:rPr>
        <w:t xml:space="preserve"> h</w:t>
      </w:r>
      <w:r w:rsidR="00AA77E1" w:rsidRPr="00927291">
        <w:rPr>
          <w:sz w:val="22"/>
          <w:szCs w:val="22"/>
        </w:rPr>
        <w:t>ow much solar energy it receives at that moment</w:t>
      </w:r>
      <w:r w:rsidR="007A073B">
        <w:rPr>
          <w:sz w:val="22"/>
          <w:szCs w:val="22"/>
        </w:rPr>
        <w:t xml:space="preserve"> (</w:t>
      </w:r>
      <w:r w:rsidR="00C4763D" w:rsidRPr="00927291">
        <w:rPr>
          <w:sz w:val="22"/>
          <w:szCs w:val="22"/>
        </w:rPr>
        <w:t xml:space="preserve">which </w:t>
      </w:r>
      <w:r w:rsidR="00D37410">
        <w:rPr>
          <w:sz w:val="22"/>
          <w:szCs w:val="22"/>
        </w:rPr>
        <w:t xml:space="preserve">partly </w:t>
      </w:r>
      <w:r w:rsidR="004F0D74" w:rsidRPr="00927291">
        <w:rPr>
          <w:sz w:val="22"/>
          <w:szCs w:val="22"/>
        </w:rPr>
        <w:t>dri</w:t>
      </w:r>
      <w:r w:rsidR="00BA2A71" w:rsidRPr="00927291">
        <w:rPr>
          <w:sz w:val="22"/>
          <w:szCs w:val="22"/>
        </w:rPr>
        <w:t xml:space="preserve">ves the temperature </w:t>
      </w:r>
      <w:r w:rsidR="00205355">
        <w:rPr>
          <w:sz w:val="22"/>
          <w:szCs w:val="22"/>
        </w:rPr>
        <w:t>variations throughout</w:t>
      </w:r>
      <w:r w:rsidR="00352E40" w:rsidRPr="00927291">
        <w:rPr>
          <w:sz w:val="22"/>
          <w:szCs w:val="22"/>
        </w:rPr>
        <w:t xml:space="preserve"> a day</w:t>
      </w:r>
      <w:r w:rsidR="007A073B">
        <w:rPr>
          <w:sz w:val="22"/>
          <w:szCs w:val="22"/>
        </w:rPr>
        <w:t>)</w:t>
      </w:r>
      <w:r w:rsidR="00614415" w:rsidRPr="00927291">
        <w:rPr>
          <w:sz w:val="22"/>
          <w:szCs w:val="22"/>
        </w:rPr>
        <w:t xml:space="preserve">. The direction </w:t>
      </w:r>
      <w:r w:rsidR="00BB5021">
        <w:rPr>
          <w:sz w:val="22"/>
          <w:szCs w:val="22"/>
        </w:rPr>
        <w:t>can be represented</w:t>
      </w:r>
      <w:r w:rsidR="009565CB" w:rsidRPr="00927291">
        <w:rPr>
          <w:sz w:val="22"/>
          <w:szCs w:val="22"/>
        </w:rPr>
        <w:t xml:space="preserve"> by three angles: zenith angle, elevation angle, and azimuth angle. The zenith angl</w:t>
      </w:r>
      <w:r w:rsidR="00C96D62">
        <w:rPr>
          <w:sz w:val="22"/>
          <w:szCs w:val="22"/>
        </w:rPr>
        <w:t>e is the angle</w:t>
      </w:r>
      <w:r w:rsidR="00A463BD">
        <w:rPr>
          <w:sz w:val="22"/>
          <w:szCs w:val="22"/>
        </w:rPr>
        <w:t xml:space="preserve"> between sunlight</w:t>
      </w:r>
      <w:r w:rsidR="009565CB" w:rsidRPr="00927291">
        <w:rPr>
          <w:sz w:val="22"/>
          <w:szCs w:val="22"/>
        </w:rPr>
        <w:t xml:space="preserve"> and the </w:t>
      </w:r>
      <w:r w:rsidR="00BE270D">
        <w:rPr>
          <w:sz w:val="22"/>
          <w:szCs w:val="22"/>
        </w:rPr>
        <w:t xml:space="preserve">vertical </w:t>
      </w:r>
      <w:r w:rsidR="009565CB" w:rsidRPr="00927291">
        <w:rPr>
          <w:sz w:val="22"/>
          <w:szCs w:val="22"/>
        </w:rPr>
        <w:t>d</w:t>
      </w:r>
      <w:r w:rsidR="00BE270D">
        <w:rPr>
          <w:sz w:val="22"/>
          <w:szCs w:val="22"/>
        </w:rPr>
        <w:t>irection</w:t>
      </w:r>
      <w:r w:rsidR="00AB183B">
        <w:rPr>
          <w:sz w:val="22"/>
          <w:szCs w:val="22"/>
        </w:rPr>
        <w:t>. T</w:t>
      </w:r>
      <w:r w:rsidR="009565CB" w:rsidRPr="00927291">
        <w:rPr>
          <w:sz w:val="22"/>
          <w:szCs w:val="22"/>
        </w:rPr>
        <w:t xml:space="preserve">he elevation angle is </w:t>
      </w:r>
      <w:r w:rsidR="00636B70">
        <w:rPr>
          <w:sz w:val="22"/>
          <w:szCs w:val="22"/>
        </w:rPr>
        <w:t>the angle between sunlight and the horizontal direction (</w:t>
      </w:r>
      <w:r w:rsidR="009565CB" w:rsidRPr="00927291">
        <w:rPr>
          <w:sz w:val="22"/>
          <w:szCs w:val="22"/>
        </w:rPr>
        <w:t>complementary to the zenith angle</w:t>
      </w:r>
      <w:r w:rsidR="00636B70">
        <w:rPr>
          <w:sz w:val="22"/>
          <w:szCs w:val="22"/>
        </w:rPr>
        <w:t>)</w:t>
      </w:r>
      <w:r w:rsidR="00AB183B">
        <w:rPr>
          <w:sz w:val="22"/>
          <w:szCs w:val="22"/>
        </w:rPr>
        <w:t>. And t</w:t>
      </w:r>
      <w:r w:rsidR="009565CB" w:rsidRPr="00927291">
        <w:rPr>
          <w:sz w:val="22"/>
          <w:szCs w:val="22"/>
        </w:rPr>
        <w:t>he azi</w:t>
      </w:r>
      <w:r w:rsidR="00AA7104">
        <w:rPr>
          <w:sz w:val="22"/>
          <w:szCs w:val="22"/>
        </w:rPr>
        <w:t>muth angle is the angle between</w:t>
      </w:r>
      <w:r w:rsidR="00440889">
        <w:rPr>
          <w:sz w:val="22"/>
          <w:szCs w:val="22"/>
        </w:rPr>
        <w:t xml:space="preserve"> sunlight and</w:t>
      </w:r>
      <w:r w:rsidR="009565CB" w:rsidRPr="00927291">
        <w:rPr>
          <w:sz w:val="22"/>
          <w:szCs w:val="22"/>
        </w:rPr>
        <w:t xml:space="preserve"> </w:t>
      </w:r>
      <w:r w:rsidR="00AA7104">
        <w:rPr>
          <w:sz w:val="22"/>
          <w:szCs w:val="22"/>
        </w:rPr>
        <w:t xml:space="preserve">the </w:t>
      </w:r>
      <w:r w:rsidR="009565CB" w:rsidRPr="00927291">
        <w:rPr>
          <w:sz w:val="22"/>
          <w:szCs w:val="22"/>
        </w:rPr>
        <w:t>north</w:t>
      </w:r>
      <w:r w:rsidR="00AA7104">
        <w:rPr>
          <w:sz w:val="22"/>
          <w:szCs w:val="22"/>
        </w:rPr>
        <w:t xml:space="preserve"> direction</w:t>
      </w:r>
      <w:r w:rsidR="009565CB" w:rsidRPr="00927291">
        <w:rPr>
          <w:sz w:val="22"/>
          <w:szCs w:val="22"/>
        </w:rPr>
        <w:t xml:space="preserve">. </w:t>
      </w:r>
      <w:r w:rsidR="00B71420" w:rsidRPr="00927291">
        <w:rPr>
          <w:sz w:val="22"/>
          <w:szCs w:val="22"/>
        </w:rPr>
        <w:t>These ang</w:t>
      </w:r>
      <w:r w:rsidR="00FD5058">
        <w:rPr>
          <w:sz w:val="22"/>
          <w:szCs w:val="22"/>
        </w:rPr>
        <w:t>les change all the time as the S</w:t>
      </w:r>
      <w:r w:rsidR="00B71420" w:rsidRPr="00927291">
        <w:rPr>
          <w:sz w:val="22"/>
          <w:szCs w:val="22"/>
        </w:rPr>
        <w:t>un moves along its path</w:t>
      </w:r>
      <w:r w:rsidR="00034E7B">
        <w:rPr>
          <w:sz w:val="22"/>
          <w:szCs w:val="22"/>
        </w:rPr>
        <w:t xml:space="preserve"> during</w:t>
      </w:r>
      <w:r w:rsidR="00250077">
        <w:rPr>
          <w:sz w:val="22"/>
          <w:szCs w:val="22"/>
        </w:rPr>
        <w:t xml:space="preserve"> a day</w:t>
      </w:r>
      <w:r w:rsidR="00B71420" w:rsidRPr="00927291">
        <w:rPr>
          <w:sz w:val="22"/>
          <w:szCs w:val="22"/>
        </w:rPr>
        <w:t>.</w:t>
      </w:r>
      <w:r w:rsidR="00B67FF8">
        <w:rPr>
          <w:sz w:val="22"/>
          <w:szCs w:val="22"/>
        </w:rPr>
        <w:t xml:space="preserve"> </w:t>
      </w:r>
    </w:p>
    <w:p w:rsidR="00A10820" w:rsidRDefault="00A10820" w:rsidP="009565CB">
      <w:pPr>
        <w:jc w:val="both"/>
        <w:rPr>
          <w:sz w:val="22"/>
          <w:szCs w:val="22"/>
        </w:rPr>
      </w:pPr>
    </w:p>
    <w:p w:rsidR="0020326F" w:rsidRDefault="008956CB" w:rsidP="009565CB">
      <w:pPr>
        <w:jc w:val="both"/>
        <w:rPr>
          <w:sz w:val="22"/>
          <w:szCs w:val="22"/>
        </w:rPr>
      </w:pPr>
      <w:r>
        <w:rPr>
          <w:b/>
          <w:sz w:val="22"/>
          <w:szCs w:val="22"/>
        </w:rPr>
        <w:t xml:space="preserve">Energ3D </w:t>
      </w:r>
      <w:r w:rsidR="00F142D3">
        <w:rPr>
          <w:b/>
          <w:sz w:val="22"/>
          <w:szCs w:val="22"/>
        </w:rPr>
        <w:t>activity</w:t>
      </w:r>
      <w:r w:rsidR="00034E7B">
        <w:rPr>
          <w:sz w:val="22"/>
          <w:szCs w:val="22"/>
        </w:rPr>
        <w:t xml:space="preserve">: </w:t>
      </w:r>
      <w:r w:rsidR="00B67FF8">
        <w:rPr>
          <w:sz w:val="22"/>
          <w:szCs w:val="22"/>
        </w:rPr>
        <w:t xml:space="preserve">To </w:t>
      </w:r>
      <w:r w:rsidR="00A26F2B" w:rsidRPr="00927291">
        <w:rPr>
          <w:sz w:val="22"/>
          <w:szCs w:val="22"/>
        </w:rPr>
        <w:t>observe</w:t>
      </w:r>
      <w:r w:rsidR="00034E7B">
        <w:rPr>
          <w:sz w:val="22"/>
          <w:szCs w:val="22"/>
        </w:rPr>
        <w:t xml:space="preserve"> the</w:t>
      </w:r>
      <w:r w:rsidR="001F0913" w:rsidRPr="00927291">
        <w:rPr>
          <w:sz w:val="22"/>
          <w:szCs w:val="22"/>
        </w:rPr>
        <w:t xml:space="preserve"> changes</w:t>
      </w:r>
      <w:r w:rsidR="00034E7B">
        <w:rPr>
          <w:sz w:val="22"/>
          <w:szCs w:val="22"/>
        </w:rPr>
        <w:t xml:space="preserve"> of the angles</w:t>
      </w:r>
      <w:r w:rsidR="00B67FF8">
        <w:rPr>
          <w:sz w:val="22"/>
          <w:szCs w:val="22"/>
        </w:rPr>
        <w:t>,</w:t>
      </w:r>
      <w:r w:rsidR="001F0913" w:rsidRPr="00927291">
        <w:rPr>
          <w:sz w:val="22"/>
          <w:szCs w:val="22"/>
        </w:rPr>
        <w:t xml:space="preserve"> open</w:t>
      </w:r>
      <w:r w:rsidR="00CF5754">
        <w:rPr>
          <w:sz w:val="22"/>
          <w:szCs w:val="22"/>
        </w:rPr>
        <w:t xml:space="preserve"> </w:t>
      </w:r>
      <w:r w:rsidR="009565CB" w:rsidRPr="00CF5754">
        <w:rPr>
          <w:i/>
          <w:sz w:val="22"/>
          <w:szCs w:val="22"/>
        </w:rPr>
        <w:t>Tutorials &gt; Sol</w:t>
      </w:r>
      <w:r w:rsidR="00C20E69" w:rsidRPr="00CF5754">
        <w:rPr>
          <w:i/>
          <w:sz w:val="22"/>
          <w:szCs w:val="22"/>
        </w:rPr>
        <w:t>ar Science Basics &gt; Sun Path</w:t>
      </w:r>
      <w:r w:rsidR="001F0913" w:rsidRPr="00927291">
        <w:rPr>
          <w:sz w:val="22"/>
          <w:szCs w:val="22"/>
        </w:rPr>
        <w:t xml:space="preserve"> in Energy3D</w:t>
      </w:r>
      <w:r w:rsidR="00F33BB8" w:rsidRPr="00927291">
        <w:rPr>
          <w:sz w:val="22"/>
          <w:szCs w:val="22"/>
        </w:rPr>
        <w:t xml:space="preserve"> and follow</w:t>
      </w:r>
      <w:r w:rsidR="00916201">
        <w:rPr>
          <w:sz w:val="22"/>
          <w:szCs w:val="22"/>
        </w:rPr>
        <w:t xml:space="preserve"> the instruction in </w:t>
      </w:r>
      <w:r w:rsidR="00916201" w:rsidRPr="003F0787">
        <w:rPr>
          <w:i/>
          <w:sz w:val="22"/>
          <w:szCs w:val="22"/>
        </w:rPr>
        <w:t>Sheet 1</w:t>
      </w:r>
      <w:r w:rsidR="009565CB" w:rsidRPr="00927291">
        <w:rPr>
          <w:sz w:val="22"/>
          <w:szCs w:val="22"/>
        </w:rPr>
        <w:t>.</w:t>
      </w:r>
      <w:r w:rsidR="0063193D">
        <w:rPr>
          <w:sz w:val="22"/>
          <w:szCs w:val="22"/>
        </w:rPr>
        <w:t xml:space="preserve"> </w:t>
      </w:r>
      <w:r w:rsidR="00005B16">
        <w:rPr>
          <w:sz w:val="22"/>
          <w:szCs w:val="22"/>
        </w:rPr>
        <w:t>To acquire some quantitative sense</w:t>
      </w:r>
      <w:r w:rsidR="002F39BD">
        <w:rPr>
          <w:sz w:val="22"/>
          <w:szCs w:val="22"/>
        </w:rPr>
        <w:t xml:space="preserve"> about the Sun’s angles at different times of the day</w:t>
      </w:r>
      <w:r w:rsidR="00005B16">
        <w:rPr>
          <w:sz w:val="22"/>
          <w:szCs w:val="22"/>
        </w:rPr>
        <w:t>, s</w:t>
      </w:r>
      <w:r w:rsidR="0063193D">
        <w:rPr>
          <w:sz w:val="22"/>
          <w:szCs w:val="22"/>
        </w:rPr>
        <w:t>tudents are required to collect data and answer questions</w:t>
      </w:r>
      <w:r w:rsidR="00AB254A">
        <w:rPr>
          <w:sz w:val="22"/>
          <w:szCs w:val="22"/>
        </w:rPr>
        <w:t xml:space="preserve"> in a worksheet, which is provided separately.</w:t>
      </w:r>
    </w:p>
    <w:p w:rsidR="00DD25D5" w:rsidRPr="00927291" w:rsidRDefault="00DD25D5" w:rsidP="009565CB">
      <w:pPr>
        <w:jc w:val="both"/>
        <w:rPr>
          <w:sz w:val="22"/>
          <w:szCs w:val="22"/>
        </w:rPr>
      </w:pPr>
    </w:p>
    <w:p w:rsidR="004B7586" w:rsidRPr="00970810" w:rsidRDefault="002327B0" w:rsidP="009565CB">
      <w:pPr>
        <w:jc w:val="both"/>
        <w:rPr>
          <w:b/>
        </w:rPr>
      </w:pPr>
      <w:r w:rsidRPr="00AC7D93">
        <w:rPr>
          <w:rFonts w:asciiTheme="majorHAnsi" w:eastAsia="Roboto" w:hAnsiTheme="majorHAnsi" w:cstheme="majorHAnsi"/>
          <w:noProof/>
          <w:lang w:val="en-US"/>
        </w:rPr>
        <mc:AlternateContent>
          <mc:Choice Requires="wps">
            <w:drawing>
              <wp:anchor distT="45720" distB="45720" distL="114300" distR="114300" simplePos="0" relativeHeight="251660800" behindDoc="0" locked="0" layoutInCell="1" allowOverlap="1" wp14:anchorId="19440406" wp14:editId="615B18BE">
                <wp:simplePos x="0" y="0"/>
                <wp:positionH relativeFrom="margin">
                  <wp:posOffset>3303778</wp:posOffset>
                </wp:positionH>
                <wp:positionV relativeFrom="paragraph">
                  <wp:posOffset>98425</wp:posOffset>
                </wp:positionV>
                <wp:extent cx="2825750" cy="211518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115185"/>
                        </a:xfrm>
                        <a:prstGeom prst="rect">
                          <a:avLst/>
                        </a:prstGeom>
                        <a:solidFill>
                          <a:srgbClr val="FFFFFF"/>
                        </a:solidFill>
                        <a:ln w="9525">
                          <a:noFill/>
                          <a:miter lim="800000"/>
                          <a:headEnd/>
                          <a:tailEnd/>
                        </a:ln>
                      </wps:spPr>
                      <wps:txbx>
                        <w:txbxContent>
                          <w:p w:rsidR="0091329F" w:rsidRDefault="0091329F" w:rsidP="0091329F">
                            <w:r w:rsidRPr="00326F7C">
                              <w:rPr>
                                <w:noProof/>
                                <w:lang w:val="en-US"/>
                              </w:rPr>
                              <w:drawing>
                                <wp:inline distT="0" distB="0" distL="0" distR="0" wp14:anchorId="4A6692D5" wp14:editId="5C1BDB6E">
                                  <wp:extent cx="2658992" cy="1643325"/>
                                  <wp:effectExtent l="0" t="0" r="8255" b="0"/>
                                  <wp:docPr id="1026" name="Picture 2" descr="Earth's orbit and the relation to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arth's orbit and the relation to seas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725" cy="1727212"/>
                                          </a:xfrm>
                                          <a:prstGeom prst="rect">
                                            <a:avLst/>
                                          </a:prstGeom>
                                          <a:noFill/>
                                          <a:extLst/>
                                        </pic:spPr>
                                      </pic:pic>
                                    </a:graphicData>
                                  </a:graphic>
                                </wp:inline>
                              </w:drawing>
                            </w:r>
                          </w:p>
                          <w:p w:rsidR="0091329F" w:rsidRPr="00D03027" w:rsidRDefault="0091329F" w:rsidP="0091329F">
                            <w:pPr>
                              <w:spacing w:before="120"/>
                              <w:rPr>
                                <w:i/>
                                <w:sz w:val="18"/>
                                <w:szCs w:val="18"/>
                              </w:rPr>
                            </w:pPr>
                            <w:r>
                              <w:rPr>
                                <w:i/>
                                <w:sz w:val="18"/>
                                <w:szCs w:val="18"/>
                              </w:rPr>
                              <w:t>Figure 2</w:t>
                            </w:r>
                            <w:r w:rsidRPr="00D03027">
                              <w:rPr>
                                <w:i/>
                                <w:sz w:val="18"/>
                                <w:szCs w:val="18"/>
                              </w:rPr>
                              <w:t xml:space="preserve">. </w:t>
                            </w:r>
                            <w:r w:rsidRPr="00326F7C">
                              <w:rPr>
                                <w:i/>
                                <w:sz w:val="18"/>
                                <w:szCs w:val="18"/>
                              </w:rPr>
                              <w:t>Solstices and equinoxes. Credit: National Weather Servic</w:t>
                            </w:r>
                            <w:r>
                              <w:rPr>
                                <w:i/>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0406" id="_x0000_s1027" type="#_x0000_t202" style="position:absolute;left:0;text-align:left;margin-left:260.15pt;margin-top:7.75pt;width:222.5pt;height:166.5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" stroked="f">
                <v:textbox>
                  <w:txbxContent>
                    <w:p w:rsidR="0091329F" w:rsidRDefault="0091329F" w:rsidP="0091329F">
                      <w:r w:rsidRPr="00326F7C">
                        <w:rPr>
                          <w:noProof/>
                          <w:lang w:val="en-US"/>
                        </w:rPr>
                        <w:drawing>
                          <wp:inline distT="0" distB="0" distL="0" distR="0" wp14:anchorId="4A6692D5" wp14:editId="5C1BDB6E">
                            <wp:extent cx="2658992" cy="1643325"/>
                            <wp:effectExtent l="0" t="0" r="8255" b="0"/>
                            <wp:docPr id="1026" name="Picture 2" descr="Earth's orbit and the relation to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arth's orbit and the relation to seas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725" cy="1727212"/>
                                    </a:xfrm>
                                    <a:prstGeom prst="rect">
                                      <a:avLst/>
                                    </a:prstGeom>
                                    <a:noFill/>
                                    <a:extLst/>
                                  </pic:spPr>
                                </pic:pic>
                              </a:graphicData>
                            </a:graphic>
                          </wp:inline>
                        </w:drawing>
                      </w:r>
                    </w:p>
                    <w:p w:rsidR="0091329F" w:rsidRPr="00D03027" w:rsidRDefault="0091329F" w:rsidP="0091329F">
                      <w:pPr>
                        <w:spacing w:before="120"/>
                        <w:rPr>
                          <w:i/>
                          <w:sz w:val="18"/>
                          <w:szCs w:val="18"/>
                        </w:rPr>
                      </w:pPr>
                      <w:r>
                        <w:rPr>
                          <w:i/>
                          <w:sz w:val="18"/>
                          <w:szCs w:val="18"/>
                        </w:rPr>
                        <w:t>Figure 2</w:t>
                      </w:r>
                      <w:r w:rsidRPr="00D03027">
                        <w:rPr>
                          <w:i/>
                          <w:sz w:val="18"/>
                          <w:szCs w:val="18"/>
                        </w:rPr>
                        <w:t xml:space="preserve">. </w:t>
                      </w:r>
                      <w:r w:rsidRPr="00326F7C">
                        <w:rPr>
                          <w:i/>
                          <w:sz w:val="18"/>
                          <w:szCs w:val="18"/>
                        </w:rPr>
                        <w:t>Solstices and equinoxes. Credit: National Weather Servic</w:t>
                      </w:r>
                      <w:r>
                        <w:rPr>
                          <w:i/>
                          <w:sz w:val="18"/>
                          <w:szCs w:val="18"/>
                        </w:rPr>
                        <w:t>e</w:t>
                      </w:r>
                    </w:p>
                  </w:txbxContent>
                </v:textbox>
                <w10:wrap type="square" anchorx="margin"/>
              </v:shape>
            </w:pict>
          </mc:Fallback>
        </mc:AlternateContent>
      </w:r>
      <w:r w:rsidR="001E7639">
        <w:rPr>
          <w:b/>
        </w:rPr>
        <w:t xml:space="preserve">1.2 </w:t>
      </w:r>
      <w:r w:rsidR="004B7586" w:rsidRPr="00970810">
        <w:rPr>
          <w:b/>
        </w:rPr>
        <w:t>Seasonal Change</w:t>
      </w:r>
      <w:r w:rsidR="002432A7" w:rsidRPr="00970810">
        <w:rPr>
          <w:b/>
        </w:rPr>
        <w:t xml:space="preserve"> of Solar Angles</w:t>
      </w:r>
    </w:p>
    <w:p w:rsidR="004B7586" w:rsidRDefault="004B7586" w:rsidP="009565CB">
      <w:pPr>
        <w:jc w:val="both"/>
      </w:pPr>
    </w:p>
    <w:p w:rsidR="0015233A" w:rsidRDefault="00FD5058" w:rsidP="00927291">
      <w:pPr>
        <w:jc w:val="both"/>
        <w:rPr>
          <w:sz w:val="22"/>
          <w:szCs w:val="22"/>
        </w:rPr>
      </w:pPr>
      <w:r>
        <w:rPr>
          <w:sz w:val="22"/>
          <w:szCs w:val="22"/>
        </w:rPr>
        <w:t>The seasonal change on the E</w:t>
      </w:r>
      <w:r w:rsidR="00E20713">
        <w:rPr>
          <w:sz w:val="22"/>
          <w:szCs w:val="22"/>
        </w:rPr>
        <w:t xml:space="preserve">arth occurs due to the tilt of </w:t>
      </w:r>
      <w:r>
        <w:rPr>
          <w:sz w:val="22"/>
          <w:szCs w:val="22"/>
        </w:rPr>
        <w:t>its</w:t>
      </w:r>
      <w:r w:rsidR="00927291" w:rsidRPr="00927291">
        <w:rPr>
          <w:sz w:val="22"/>
          <w:szCs w:val="22"/>
        </w:rPr>
        <w:t xml:space="preserve"> axis of rota</w:t>
      </w:r>
      <w:r w:rsidR="00414F2B">
        <w:rPr>
          <w:sz w:val="22"/>
          <w:szCs w:val="22"/>
        </w:rPr>
        <w:t>tion relative to the ecliptic—</w:t>
      </w:r>
      <w:r w:rsidR="00F06B69">
        <w:rPr>
          <w:sz w:val="22"/>
          <w:szCs w:val="22"/>
        </w:rPr>
        <w:t>the plane of its</w:t>
      </w:r>
      <w:r w:rsidR="00280249">
        <w:rPr>
          <w:sz w:val="22"/>
          <w:szCs w:val="22"/>
        </w:rPr>
        <w:t xml:space="preserve"> orbit around the S</w:t>
      </w:r>
      <w:r w:rsidR="00927291" w:rsidRPr="00927291">
        <w:rPr>
          <w:sz w:val="22"/>
          <w:szCs w:val="22"/>
        </w:rPr>
        <w:t>un.</w:t>
      </w:r>
      <w:r w:rsidR="00125172">
        <w:rPr>
          <w:rStyle w:val="FootnoteReference"/>
          <w:sz w:val="22"/>
          <w:szCs w:val="22"/>
        </w:rPr>
        <w:footnoteReference w:id="1"/>
      </w:r>
      <w:r w:rsidR="00927291" w:rsidRPr="00927291">
        <w:rPr>
          <w:sz w:val="22"/>
          <w:szCs w:val="22"/>
        </w:rPr>
        <w:t xml:space="preserve"> There are four sp</w:t>
      </w:r>
      <w:r w:rsidR="0093607F">
        <w:rPr>
          <w:sz w:val="22"/>
          <w:szCs w:val="22"/>
        </w:rPr>
        <w:t>ecial points on the Earth’s orbit</w:t>
      </w:r>
      <w:r w:rsidR="00927291" w:rsidRPr="00927291">
        <w:rPr>
          <w:sz w:val="22"/>
          <w:szCs w:val="22"/>
        </w:rPr>
        <w:t xml:space="preserve"> around the Sun, which correspond to four special days of the year—the equinoxes and </w:t>
      </w:r>
      <w:r w:rsidR="00A55575">
        <w:rPr>
          <w:sz w:val="22"/>
          <w:szCs w:val="22"/>
        </w:rPr>
        <w:t>solstices, as shown in Figure 2</w:t>
      </w:r>
      <w:r w:rsidR="00927291" w:rsidRPr="00927291">
        <w:rPr>
          <w:sz w:val="22"/>
          <w:szCs w:val="22"/>
        </w:rPr>
        <w:t xml:space="preserve">. </w:t>
      </w:r>
    </w:p>
    <w:p w:rsidR="0015233A" w:rsidRDefault="0015233A" w:rsidP="00927291">
      <w:pPr>
        <w:jc w:val="both"/>
        <w:rPr>
          <w:sz w:val="22"/>
          <w:szCs w:val="22"/>
        </w:rPr>
      </w:pPr>
    </w:p>
    <w:p w:rsidR="00B87C8C" w:rsidRDefault="0015233A" w:rsidP="00927291">
      <w:pPr>
        <w:jc w:val="both"/>
        <w:rPr>
          <w:sz w:val="22"/>
          <w:szCs w:val="22"/>
        </w:rPr>
      </w:pPr>
      <w:r w:rsidRPr="0015233A">
        <w:rPr>
          <w:b/>
          <w:sz w:val="22"/>
          <w:szCs w:val="22"/>
        </w:rPr>
        <w:t>Energy3D activity</w:t>
      </w:r>
      <w:r>
        <w:rPr>
          <w:sz w:val="22"/>
          <w:szCs w:val="22"/>
        </w:rPr>
        <w:t xml:space="preserve">: </w:t>
      </w:r>
      <w:r w:rsidR="00A203E2">
        <w:rPr>
          <w:sz w:val="22"/>
          <w:szCs w:val="22"/>
        </w:rPr>
        <w:t xml:space="preserve">To </w:t>
      </w:r>
      <w:r w:rsidR="00B87C8C" w:rsidRPr="00927291">
        <w:rPr>
          <w:sz w:val="22"/>
          <w:szCs w:val="22"/>
        </w:rPr>
        <w:t>observe</w:t>
      </w:r>
      <w:r w:rsidR="00B87C8C">
        <w:rPr>
          <w:sz w:val="22"/>
          <w:szCs w:val="22"/>
        </w:rPr>
        <w:t xml:space="preserve"> the seasonal</w:t>
      </w:r>
      <w:r w:rsidR="00B87C8C" w:rsidRPr="00927291">
        <w:rPr>
          <w:sz w:val="22"/>
          <w:szCs w:val="22"/>
        </w:rPr>
        <w:t xml:space="preserve"> changes</w:t>
      </w:r>
      <w:r w:rsidR="00B87C8C">
        <w:rPr>
          <w:sz w:val="22"/>
          <w:szCs w:val="22"/>
        </w:rPr>
        <w:t xml:space="preserve"> of the </w:t>
      </w:r>
      <w:r w:rsidR="00BB5D69">
        <w:rPr>
          <w:sz w:val="22"/>
          <w:szCs w:val="22"/>
        </w:rPr>
        <w:t>Sun path</w:t>
      </w:r>
      <w:r w:rsidR="00A203E2">
        <w:rPr>
          <w:sz w:val="22"/>
          <w:szCs w:val="22"/>
        </w:rPr>
        <w:t>,</w:t>
      </w:r>
      <w:r w:rsidR="00B87C8C" w:rsidRPr="00927291">
        <w:rPr>
          <w:sz w:val="22"/>
          <w:szCs w:val="22"/>
        </w:rPr>
        <w:t xml:space="preserve"> open </w:t>
      </w:r>
      <w:r w:rsidR="00B87C8C" w:rsidRPr="00CF5754">
        <w:rPr>
          <w:i/>
          <w:sz w:val="22"/>
          <w:szCs w:val="22"/>
        </w:rPr>
        <w:t>Tutorials &gt; Solar Science Basics &gt; Sun Path</w:t>
      </w:r>
      <w:r w:rsidR="00B87C8C" w:rsidRPr="00927291">
        <w:rPr>
          <w:sz w:val="22"/>
          <w:szCs w:val="22"/>
        </w:rPr>
        <w:t xml:space="preserve"> in Energy3D and follow</w:t>
      </w:r>
      <w:r w:rsidR="00B87C8C">
        <w:rPr>
          <w:sz w:val="22"/>
          <w:szCs w:val="22"/>
        </w:rPr>
        <w:t xml:space="preserve"> the instruction in </w:t>
      </w:r>
      <w:r w:rsidR="00B87C8C" w:rsidRPr="003F0787">
        <w:rPr>
          <w:i/>
          <w:sz w:val="22"/>
          <w:szCs w:val="22"/>
        </w:rPr>
        <w:t>Sheet 2</w:t>
      </w:r>
      <w:r w:rsidR="00B87C8C" w:rsidRPr="00927291">
        <w:rPr>
          <w:sz w:val="22"/>
          <w:szCs w:val="22"/>
        </w:rPr>
        <w:t>.</w:t>
      </w:r>
      <w:r w:rsidR="00BB5D69">
        <w:rPr>
          <w:sz w:val="22"/>
          <w:szCs w:val="22"/>
        </w:rPr>
        <w:t xml:space="preserve"> Students are required to collect data and answer questions in a worksheet, which is provided separately.</w:t>
      </w:r>
      <w:r w:rsidR="00EC00EB">
        <w:rPr>
          <w:sz w:val="22"/>
          <w:szCs w:val="22"/>
        </w:rPr>
        <w:t xml:space="preserve"> To simplify the data collection, only the zenith angle at noon needs to be recorded.</w:t>
      </w:r>
    </w:p>
    <w:p w:rsidR="0010033E" w:rsidRDefault="00EC00EB" w:rsidP="00927291">
      <w:pPr>
        <w:jc w:val="both"/>
        <w:rPr>
          <w:sz w:val="22"/>
          <w:szCs w:val="22"/>
        </w:rPr>
      </w:pPr>
      <w:r w:rsidRPr="00CF5754">
        <w:rPr>
          <w:rFonts w:asciiTheme="majorHAnsi" w:eastAsia="Roboto" w:hAnsiTheme="majorHAnsi" w:cstheme="majorHAnsi"/>
          <w:i/>
          <w:noProof/>
          <w:lang w:val="en-US"/>
        </w:rPr>
        <mc:AlternateContent>
          <mc:Choice Requires="wps">
            <w:drawing>
              <wp:anchor distT="45720" distB="45720" distL="114300" distR="114300" simplePos="0" relativeHeight="251679232" behindDoc="0" locked="0" layoutInCell="1" allowOverlap="1" wp14:anchorId="207C84DD" wp14:editId="6401CBC1">
                <wp:simplePos x="0" y="0"/>
                <wp:positionH relativeFrom="margin">
                  <wp:posOffset>3231388</wp:posOffset>
                </wp:positionH>
                <wp:positionV relativeFrom="paragraph">
                  <wp:posOffset>15367</wp:posOffset>
                </wp:positionV>
                <wp:extent cx="2867025" cy="2550795"/>
                <wp:effectExtent l="0" t="0" r="9525"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550795"/>
                        </a:xfrm>
                        <a:prstGeom prst="rect">
                          <a:avLst/>
                        </a:prstGeom>
                        <a:solidFill>
                          <a:srgbClr val="FFFFFF"/>
                        </a:solidFill>
                        <a:ln w="9525">
                          <a:noFill/>
                          <a:miter lim="800000"/>
                          <a:headEnd/>
                          <a:tailEnd/>
                        </a:ln>
                      </wps:spPr>
                      <wps:txbx>
                        <w:txbxContent>
                          <w:p w:rsidR="00445C9F" w:rsidRDefault="00445C9F" w:rsidP="00445C9F">
                            <w:r w:rsidRPr="00204EC8">
                              <w:rPr>
                                <w:noProof/>
                                <w:lang w:val="en-US"/>
                              </w:rPr>
                              <w:drawing>
                                <wp:inline distT="0" distB="0" distL="0" distR="0" wp14:anchorId="584880A1" wp14:editId="707B856A">
                                  <wp:extent cx="2676144" cy="2084832"/>
                                  <wp:effectExtent l="0" t="0" r="0" b="0"/>
                                  <wp:docPr id="107" name="Google Shape;107;p17"/>
                                  <wp:cNvGraphicFramePr/>
                                  <a:graphic xmlns:a="http://schemas.openxmlformats.org/drawingml/2006/main">
                                    <a:graphicData uri="http://schemas.openxmlformats.org/drawingml/2006/picture">
                                      <pic:pic xmlns:pic="http://schemas.openxmlformats.org/drawingml/2006/picture">
                                        <pic:nvPicPr>
                                          <pic:cNvPr id="107" name="Google Shape;107;p17"/>
                                          <pic:cNvPicPr preferRelativeResize="0"/>
                                        </pic:nvPicPr>
                                        <pic:blipFill>
                                          <a:blip r:embed="rId12">
                                            <a:alphaModFix/>
                                          </a:blip>
                                          <a:stretch>
                                            <a:fillRect/>
                                          </a:stretch>
                                        </pic:blipFill>
                                        <pic:spPr>
                                          <a:xfrm>
                                            <a:off x="0" y="0"/>
                                            <a:ext cx="2823913" cy="2199950"/>
                                          </a:xfrm>
                                          <a:prstGeom prst="rect">
                                            <a:avLst/>
                                          </a:prstGeom>
                                          <a:noFill/>
                                          <a:ln>
                                            <a:noFill/>
                                          </a:ln>
                                        </pic:spPr>
                                      </pic:pic>
                                    </a:graphicData>
                                  </a:graphic>
                                </wp:inline>
                              </w:drawing>
                            </w:r>
                          </w:p>
                          <w:p w:rsidR="00445C9F" w:rsidRPr="00D03027" w:rsidRDefault="00445C9F" w:rsidP="00445C9F">
                            <w:pPr>
                              <w:spacing w:before="120"/>
                              <w:rPr>
                                <w:i/>
                                <w:sz w:val="18"/>
                                <w:szCs w:val="18"/>
                              </w:rPr>
                            </w:pPr>
                            <w:r>
                              <w:rPr>
                                <w:i/>
                                <w:sz w:val="18"/>
                                <w:szCs w:val="18"/>
                              </w:rPr>
                              <w:t>Figure 3</w:t>
                            </w:r>
                            <w:r w:rsidRPr="00D03027">
                              <w:rPr>
                                <w:i/>
                                <w:sz w:val="18"/>
                                <w:szCs w:val="18"/>
                              </w:rPr>
                              <w:t xml:space="preserve">. </w:t>
                            </w:r>
                            <w:r w:rsidRPr="00204EC8">
                              <w:rPr>
                                <w:i/>
                                <w:sz w:val="18"/>
                                <w:szCs w:val="18"/>
                              </w:rPr>
                              <w:t>The daytime varies from season to season as the Sun path changes</w:t>
                            </w:r>
                            <w:r w:rsidR="005660C7">
                              <w:rPr>
                                <w:i/>
                                <w:sz w:val="18"/>
                                <w:szCs w:val="18"/>
                              </w:rPr>
                              <w:t xml:space="preserve"> (</w:t>
                            </w:r>
                            <w:r w:rsidR="00930A86">
                              <w:rPr>
                                <w:i/>
                                <w:sz w:val="18"/>
                                <w:szCs w:val="18"/>
                              </w:rPr>
                              <w:t xml:space="preserve">viewed in the </w:t>
                            </w:r>
                            <w:r w:rsidR="005660C7">
                              <w:rPr>
                                <w:i/>
                                <w:sz w:val="18"/>
                                <w:szCs w:val="18"/>
                              </w:rPr>
                              <w:t>northern hemisphere)</w:t>
                            </w:r>
                            <w:r w:rsidRPr="00204EC8">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C84DD" id="_x0000_s1028" type="#_x0000_t202" style="position:absolute;left:0;text-align:left;margin-left:254.45pt;margin-top:1.2pt;width:225.75pt;height:200.8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" stroked="f">
                <v:textbox>
                  <w:txbxContent>
                    <w:p w:rsidR="00445C9F" w:rsidRDefault="00445C9F" w:rsidP="00445C9F">
                      <w:r w:rsidRPr="00204EC8">
                        <w:rPr>
                          <w:noProof/>
                          <w:lang w:val="en-US"/>
                        </w:rPr>
                        <w:drawing>
                          <wp:inline distT="0" distB="0" distL="0" distR="0" wp14:anchorId="584880A1" wp14:editId="707B856A">
                            <wp:extent cx="2676144" cy="2084832"/>
                            <wp:effectExtent l="0" t="0" r="0" b="0"/>
                            <wp:docPr id="107" name="Google Shape;107;p17"/>
                            <wp:cNvGraphicFramePr/>
                            <a:graphic xmlns:a="http://schemas.openxmlformats.org/drawingml/2006/main">
                              <a:graphicData uri="http://schemas.openxmlformats.org/drawingml/2006/picture">
                                <pic:pic xmlns:pic="http://schemas.openxmlformats.org/drawingml/2006/picture">
                                  <pic:nvPicPr>
                                    <pic:cNvPr id="107" name="Google Shape;107;p17"/>
                                    <pic:cNvPicPr preferRelativeResize="0"/>
                                  </pic:nvPicPr>
                                  <pic:blipFill>
                                    <a:blip r:embed="rId13">
                                      <a:alphaModFix/>
                                    </a:blip>
                                    <a:stretch>
                                      <a:fillRect/>
                                    </a:stretch>
                                  </pic:blipFill>
                                  <pic:spPr>
                                    <a:xfrm>
                                      <a:off x="0" y="0"/>
                                      <a:ext cx="2823913" cy="2199950"/>
                                    </a:xfrm>
                                    <a:prstGeom prst="rect">
                                      <a:avLst/>
                                    </a:prstGeom>
                                    <a:noFill/>
                                    <a:ln>
                                      <a:noFill/>
                                    </a:ln>
                                  </pic:spPr>
                                </pic:pic>
                              </a:graphicData>
                            </a:graphic>
                          </wp:inline>
                        </w:drawing>
                      </w:r>
                    </w:p>
                    <w:p w:rsidR="00445C9F" w:rsidRPr="00D03027" w:rsidRDefault="00445C9F" w:rsidP="00445C9F">
                      <w:pPr>
                        <w:spacing w:before="120"/>
                        <w:rPr>
                          <w:i/>
                          <w:sz w:val="18"/>
                          <w:szCs w:val="18"/>
                        </w:rPr>
                      </w:pPr>
                      <w:r>
                        <w:rPr>
                          <w:i/>
                          <w:sz w:val="18"/>
                          <w:szCs w:val="18"/>
                        </w:rPr>
                        <w:t>Figure 3</w:t>
                      </w:r>
                      <w:r w:rsidRPr="00D03027">
                        <w:rPr>
                          <w:i/>
                          <w:sz w:val="18"/>
                          <w:szCs w:val="18"/>
                        </w:rPr>
                        <w:t xml:space="preserve">. </w:t>
                      </w:r>
                      <w:r w:rsidRPr="00204EC8">
                        <w:rPr>
                          <w:i/>
                          <w:sz w:val="18"/>
                          <w:szCs w:val="18"/>
                        </w:rPr>
                        <w:t>The daytime varies from season to season as the Sun path changes</w:t>
                      </w:r>
                      <w:r w:rsidR="005660C7">
                        <w:rPr>
                          <w:i/>
                          <w:sz w:val="18"/>
                          <w:szCs w:val="18"/>
                        </w:rPr>
                        <w:t xml:space="preserve"> (</w:t>
                      </w:r>
                      <w:r w:rsidR="00930A86">
                        <w:rPr>
                          <w:i/>
                          <w:sz w:val="18"/>
                          <w:szCs w:val="18"/>
                        </w:rPr>
                        <w:t xml:space="preserve">viewed in the </w:t>
                      </w:r>
                      <w:r w:rsidR="005660C7">
                        <w:rPr>
                          <w:i/>
                          <w:sz w:val="18"/>
                          <w:szCs w:val="18"/>
                        </w:rPr>
                        <w:t>northern hemisphere)</w:t>
                      </w:r>
                      <w:r w:rsidRPr="00204EC8">
                        <w:rPr>
                          <w:i/>
                          <w:sz w:val="18"/>
                          <w:szCs w:val="18"/>
                        </w:rPr>
                        <w:t>.</w:t>
                      </w:r>
                    </w:p>
                  </w:txbxContent>
                </v:textbox>
                <w10:wrap type="square" anchorx="margin"/>
              </v:shape>
            </w:pict>
          </mc:Fallback>
        </mc:AlternateContent>
      </w:r>
    </w:p>
    <w:p w:rsidR="002432A7" w:rsidRPr="00585C8F" w:rsidRDefault="001E7639" w:rsidP="002432A7">
      <w:pPr>
        <w:jc w:val="both"/>
        <w:rPr>
          <w:b/>
        </w:rPr>
      </w:pPr>
      <w:r>
        <w:rPr>
          <w:b/>
        </w:rPr>
        <w:t xml:space="preserve">1.3 </w:t>
      </w:r>
      <w:r w:rsidR="00BA7E5F" w:rsidRPr="00585C8F">
        <w:rPr>
          <w:b/>
        </w:rPr>
        <w:t xml:space="preserve">Seasonal Changes of </w:t>
      </w:r>
      <w:r w:rsidR="002432A7" w:rsidRPr="00585C8F">
        <w:rPr>
          <w:b/>
        </w:rPr>
        <w:t>Daytime</w:t>
      </w:r>
    </w:p>
    <w:p w:rsidR="002432A7" w:rsidRDefault="002432A7" w:rsidP="002432A7">
      <w:pPr>
        <w:jc w:val="both"/>
        <w:rPr>
          <w:sz w:val="22"/>
          <w:szCs w:val="22"/>
        </w:rPr>
      </w:pPr>
    </w:p>
    <w:p w:rsidR="00294E6E" w:rsidRDefault="00A41773" w:rsidP="002432A7">
      <w:pPr>
        <w:jc w:val="both"/>
        <w:rPr>
          <w:sz w:val="22"/>
          <w:szCs w:val="22"/>
        </w:rPr>
      </w:pPr>
      <w:r>
        <w:rPr>
          <w:sz w:val="22"/>
          <w:szCs w:val="22"/>
        </w:rPr>
        <w:t>Apparently, t</w:t>
      </w:r>
      <w:r w:rsidR="00CF7BA5">
        <w:rPr>
          <w:sz w:val="22"/>
          <w:szCs w:val="22"/>
        </w:rPr>
        <w:t xml:space="preserve">he </w:t>
      </w:r>
      <w:r w:rsidR="00925714">
        <w:rPr>
          <w:sz w:val="22"/>
          <w:szCs w:val="22"/>
        </w:rPr>
        <w:t xml:space="preserve">total </w:t>
      </w:r>
      <w:r w:rsidR="00CF7BA5">
        <w:rPr>
          <w:sz w:val="22"/>
          <w:szCs w:val="22"/>
        </w:rPr>
        <w:t xml:space="preserve">solar </w:t>
      </w:r>
      <w:r w:rsidR="006C0C07">
        <w:rPr>
          <w:sz w:val="22"/>
          <w:szCs w:val="22"/>
        </w:rPr>
        <w:t xml:space="preserve">energy that </w:t>
      </w:r>
      <w:r w:rsidR="00813552">
        <w:rPr>
          <w:sz w:val="22"/>
          <w:szCs w:val="22"/>
        </w:rPr>
        <w:t xml:space="preserve">strikes </w:t>
      </w:r>
      <w:r w:rsidR="00D44B7E">
        <w:rPr>
          <w:sz w:val="22"/>
          <w:szCs w:val="22"/>
        </w:rPr>
        <w:t>a</w:t>
      </w:r>
      <w:r w:rsidR="006C0C07">
        <w:rPr>
          <w:sz w:val="22"/>
          <w:szCs w:val="22"/>
        </w:rPr>
        <w:t xml:space="preserve"> surface on the</w:t>
      </w:r>
      <w:r w:rsidR="00925714">
        <w:rPr>
          <w:sz w:val="22"/>
          <w:szCs w:val="22"/>
        </w:rPr>
        <w:t xml:space="preserve"> Earth</w:t>
      </w:r>
      <w:r w:rsidR="006C0C07">
        <w:rPr>
          <w:sz w:val="22"/>
          <w:szCs w:val="22"/>
        </w:rPr>
        <w:t xml:space="preserve"> </w:t>
      </w:r>
      <w:r w:rsidR="00EC274D">
        <w:rPr>
          <w:sz w:val="22"/>
          <w:szCs w:val="22"/>
        </w:rPr>
        <w:t>in</w:t>
      </w:r>
      <w:r w:rsidR="00CF7BA5">
        <w:rPr>
          <w:sz w:val="22"/>
          <w:szCs w:val="22"/>
        </w:rPr>
        <w:t xml:space="preserve"> </w:t>
      </w:r>
      <w:r w:rsidR="00925714">
        <w:rPr>
          <w:sz w:val="22"/>
          <w:szCs w:val="22"/>
        </w:rPr>
        <w:t>a given day</w:t>
      </w:r>
      <w:r w:rsidR="00CF7BA5">
        <w:rPr>
          <w:sz w:val="22"/>
          <w:szCs w:val="22"/>
        </w:rPr>
        <w:t xml:space="preserve"> depends on the length of the day</w:t>
      </w:r>
      <w:r w:rsidR="00035A80">
        <w:rPr>
          <w:sz w:val="22"/>
          <w:szCs w:val="22"/>
        </w:rPr>
        <w:t>—</w:t>
      </w:r>
      <w:r w:rsidR="00563EE7">
        <w:rPr>
          <w:sz w:val="22"/>
          <w:szCs w:val="22"/>
        </w:rPr>
        <w:t xml:space="preserve">the </w:t>
      </w:r>
      <w:r w:rsidR="00444B0A">
        <w:rPr>
          <w:sz w:val="22"/>
          <w:szCs w:val="22"/>
        </w:rPr>
        <w:t xml:space="preserve">lapse of </w:t>
      </w:r>
      <w:r w:rsidR="0091202D">
        <w:rPr>
          <w:sz w:val="22"/>
          <w:szCs w:val="22"/>
        </w:rPr>
        <w:t>time from sunrise to sunset</w:t>
      </w:r>
      <w:r w:rsidR="00563EE7">
        <w:rPr>
          <w:sz w:val="22"/>
          <w:szCs w:val="22"/>
        </w:rPr>
        <w:t xml:space="preserve"> known as </w:t>
      </w:r>
      <w:r w:rsidR="00563EE7" w:rsidRPr="00953C41">
        <w:rPr>
          <w:sz w:val="22"/>
          <w:szCs w:val="22"/>
        </w:rPr>
        <w:t>daytime</w:t>
      </w:r>
      <w:r w:rsidR="003B02C8">
        <w:rPr>
          <w:sz w:val="22"/>
          <w:szCs w:val="22"/>
        </w:rPr>
        <w:t>. As the Sun’s path changes from season to season, the daytime varies</w:t>
      </w:r>
      <w:r w:rsidR="0046338A">
        <w:rPr>
          <w:sz w:val="22"/>
          <w:szCs w:val="22"/>
        </w:rPr>
        <w:t xml:space="preserve"> throughout the year</w:t>
      </w:r>
      <w:r w:rsidR="003B02C8">
        <w:rPr>
          <w:sz w:val="22"/>
          <w:szCs w:val="22"/>
        </w:rPr>
        <w:t xml:space="preserve"> (Figure 3)</w:t>
      </w:r>
      <w:r w:rsidR="00CF7BA5">
        <w:rPr>
          <w:sz w:val="22"/>
          <w:szCs w:val="22"/>
        </w:rPr>
        <w:t>.</w:t>
      </w:r>
      <w:r w:rsidR="00333CD9">
        <w:rPr>
          <w:sz w:val="22"/>
          <w:szCs w:val="22"/>
        </w:rPr>
        <w:t xml:space="preserve"> </w:t>
      </w:r>
    </w:p>
    <w:p w:rsidR="00294E6E" w:rsidRDefault="00294E6E" w:rsidP="002432A7">
      <w:pPr>
        <w:jc w:val="both"/>
        <w:rPr>
          <w:sz w:val="22"/>
          <w:szCs w:val="22"/>
        </w:rPr>
      </w:pPr>
    </w:p>
    <w:p w:rsidR="00294E6E" w:rsidRDefault="00294E6E" w:rsidP="00294E6E">
      <w:pPr>
        <w:jc w:val="both"/>
        <w:rPr>
          <w:sz w:val="22"/>
          <w:szCs w:val="22"/>
        </w:rPr>
      </w:pPr>
      <w:r w:rsidRPr="00294E6E">
        <w:rPr>
          <w:b/>
          <w:sz w:val="22"/>
          <w:szCs w:val="22"/>
        </w:rPr>
        <w:t>Energy3D activity</w:t>
      </w:r>
      <w:r>
        <w:rPr>
          <w:sz w:val="22"/>
          <w:szCs w:val="22"/>
        </w:rPr>
        <w:t xml:space="preserve">: </w:t>
      </w:r>
      <w:r w:rsidR="00A71974">
        <w:rPr>
          <w:sz w:val="22"/>
          <w:szCs w:val="22"/>
        </w:rPr>
        <w:t xml:space="preserve">To </w:t>
      </w:r>
      <w:r w:rsidR="00333CD9" w:rsidRPr="00927291">
        <w:rPr>
          <w:sz w:val="22"/>
          <w:szCs w:val="22"/>
        </w:rPr>
        <w:t>observe</w:t>
      </w:r>
      <w:r w:rsidR="00333CD9">
        <w:rPr>
          <w:sz w:val="22"/>
          <w:szCs w:val="22"/>
        </w:rPr>
        <w:t xml:space="preserve"> the seasonal</w:t>
      </w:r>
      <w:r w:rsidR="00333CD9" w:rsidRPr="00927291">
        <w:rPr>
          <w:sz w:val="22"/>
          <w:szCs w:val="22"/>
        </w:rPr>
        <w:t xml:space="preserve"> changes</w:t>
      </w:r>
      <w:r w:rsidR="00333CD9">
        <w:rPr>
          <w:sz w:val="22"/>
          <w:szCs w:val="22"/>
        </w:rPr>
        <w:t xml:space="preserve"> of daytime</w:t>
      </w:r>
      <w:r w:rsidR="00A71974">
        <w:rPr>
          <w:sz w:val="22"/>
          <w:szCs w:val="22"/>
        </w:rPr>
        <w:t>, open</w:t>
      </w:r>
      <w:r w:rsidR="00953C41">
        <w:rPr>
          <w:sz w:val="22"/>
          <w:szCs w:val="22"/>
        </w:rPr>
        <w:t xml:space="preserve"> </w:t>
      </w:r>
      <w:r w:rsidR="00333CD9" w:rsidRPr="00953C41">
        <w:rPr>
          <w:i/>
          <w:sz w:val="22"/>
          <w:szCs w:val="22"/>
        </w:rPr>
        <w:t>Tutorials &gt; Solar Science Basics &gt; Sun Path</w:t>
      </w:r>
      <w:r w:rsidR="00333CD9" w:rsidRPr="00927291">
        <w:rPr>
          <w:sz w:val="22"/>
          <w:szCs w:val="22"/>
        </w:rPr>
        <w:t xml:space="preserve"> in Energy3D and follow</w:t>
      </w:r>
      <w:r w:rsidR="00333CD9">
        <w:rPr>
          <w:sz w:val="22"/>
          <w:szCs w:val="22"/>
        </w:rPr>
        <w:t xml:space="preserve"> the instruction in </w:t>
      </w:r>
      <w:r w:rsidR="00333CD9" w:rsidRPr="003F0787">
        <w:rPr>
          <w:i/>
          <w:sz w:val="22"/>
          <w:szCs w:val="22"/>
        </w:rPr>
        <w:t>Sheet 3</w:t>
      </w:r>
      <w:r w:rsidR="00333CD9" w:rsidRPr="00927291">
        <w:rPr>
          <w:sz w:val="22"/>
          <w:szCs w:val="22"/>
        </w:rPr>
        <w:t>.</w:t>
      </w:r>
      <w:r>
        <w:rPr>
          <w:rFonts w:asciiTheme="majorHAnsi" w:eastAsia="Roboto" w:hAnsiTheme="majorHAnsi" w:cstheme="majorHAnsi"/>
          <w:noProof/>
          <w:lang w:val="en-US"/>
        </w:rPr>
        <w:t xml:space="preserve"> </w:t>
      </w:r>
      <w:r>
        <w:rPr>
          <w:sz w:val="22"/>
          <w:szCs w:val="22"/>
        </w:rPr>
        <w:lastRenderedPageBreak/>
        <w:t>Students are required to collect data and answer questions in a worksheet, which is provided separately.</w:t>
      </w:r>
      <w:r w:rsidR="00542DAB">
        <w:rPr>
          <w:sz w:val="22"/>
          <w:szCs w:val="22"/>
        </w:rPr>
        <w:t xml:space="preserve"> Students will record the sunrise and sunset time and calculate the daytime by subtra</w:t>
      </w:r>
      <w:r w:rsidR="00326398">
        <w:rPr>
          <w:sz w:val="22"/>
          <w:szCs w:val="22"/>
        </w:rPr>
        <w:t>cting the sunrise time from the sunset time for four seasons.</w:t>
      </w:r>
    </w:p>
    <w:p w:rsidR="004B612A" w:rsidRDefault="004B612A" w:rsidP="002432A7">
      <w:pPr>
        <w:jc w:val="both"/>
        <w:rPr>
          <w:sz w:val="22"/>
          <w:szCs w:val="22"/>
        </w:rPr>
      </w:pPr>
    </w:p>
    <w:p w:rsidR="004B612A" w:rsidRPr="00585C8F" w:rsidRDefault="001E7639" w:rsidP="00927291">
      <w:pPr>
        <w:jc w:val="both"/>
        <w:rPr>
          <w:b/>
        </w:rPr>
      </w:pPr>
      <w:r>
        <w:rPr>
          <w:b/>
        </w:rPr>
        <w:t xml:space="preserve">1.4 </w:t>
      </w:r>
      <w:r w:rsidR="00FB456A" w:rsidRPr="00585C8F">
        <w:rPr>
          <w:b/>
        </w:rPr>
        <w:t xml:space="preserve">The </w:t>
      </w:r>
      <w:r w:rsidR="004B612A" w:rsidRPr="00585C8F">
        <w:rPr>
          <w:b/>
        </w:rPr>
        <w:t>Sun Path in Different Parts of the World</w:t>
      </w:r>
    </w:p>
    <w:p w:rsidR="004B612A" w:rsidRDefault="004B612A" w:rsidP="00927291">
      <w:pPr>
        <w:jc w:val="both"/>
        <w:rPr>
          <w:sz w:val="22"/>
          <w:szCs w:val="22"/>
        </w:rPr>
      </w:pPr>
    </w:p>
    <w:p w:rsidR="005B087A" w:rsidRDefault="00A06DCA" w:rsidP="00927291">
      <w:pPr>
        <w:jc w:val="both"/>
        <w:rPr>
          <w:sz w:val="22"/>
          <w:szCs w:val="22"/>
        </w:rPr>
      </w:pPr>
      <w:r>
        <w:rPr>
          <w:sz w:val="22"/>
          <w:szCs w:val="22"/>
        </w:rPr>
        <w:t>As the E</w:t>
      </w:r>
      <w:r w:rsidR="00B36ADA">
        <w:rPr>
          <w:sz w:val="22"/>
          <w:szCs w:val="22"/>
        </w:rPr>
        <w:t>arth spins</w:t>
      </w:r>
      <w:r>
        <w:rPr>
          <w:sz w:val="22"/>
          <w:szCs w:val="22"/>
        </w:rPr>
        <w:t xml:space="preserve">, different parts of the world </w:t>
      </w:r>
      <w:r w:rsidR="0094356F">
        <w:rPr>
          <w:sz w:val="22"/>
          <w:szCs w:val="22"/>
        </w:rPr>
        <w:t xml:space="preserve">may </w:t>
      </w:r>
      <w:r>
        <w:rPr>
          <w:sz w:val="22"/>
          <w:szCs w:val="22"/>
        </w:rPr>
        <w:t>receive different</w:t>
      </w:r>
      <w:r w:rsidR="009318A6">
        <w:rPr>
          <w:sz w:val="22"/>
          <w:szCs w:val="22"/>
        </w:rPr>
        <w:t xml:space="preserve"> amounts of</w:t>
      </w:r>
      <w:r>
        <w:rPr>
          <w:sz w:val="22"/>
          <w:szCs w:val="22"/>
        </w:rPr>
        <w:t xml:space="preserve"> solar energy</w:t>
      </w:r>
      <w:r w:rsidR="00C6568E">
        <w:rPr>
          <w:sz w:val="22"/>
          <w:szCs w:val="22"/>
        </w:rPr>
        <w:t xml:space="preserve"> on the same day</w:t>
      </w:r>
      <w:r>
        <w:rPr>
          <w:sz w:val="22"/>
          <w:szCs w:val="22"/>
        </w:rPr>
        <w:t xml:space="preserve">. </w:t>
      </w:r>
      <w:r w:rsidR="0091329F" w:rsidRPr="00927291">
        <w:rPr>
          <w:sz w:val="22"/>
          <w:szCs w:val="22"/>
        </w:rPr>
        <w:t xml:space="preserve">During the </w:t>
      </w:r>
      <w:r w:rsidR="003E4448">
        <w:rPr>
          <w:sz w:val="22"/>
          <w:szCs w:val="22"/>
        </w:rPr>
        <w:t xml:space="preserve">March and September </w:t>
      </w:r>
      <w:r w:rsidR="0091329F" w:rsidRPr="00927291">
        <w:rPr>
          <w:sz w:val="22"/>
          <w:szCs w:val="22"/>
        </w:rPr>
        <w:t>equinoxes, the Sun is directly o</w:t>
      </w:r>
      <w:r w:rsidR="002F6159">
        <w:rPr>
          <w:sz w:val="22"/>
          <w:szCs w:val="22"/>
        </w:rPr>
        <w:t>verhead at the Equator and the daytime is</w:t>
      </w:r>
      <w:r w:rsidR="0091329F" w:rsidRPr="00927291">
        <w:rPr>
          <w:sz w:val="22"/>
          <w:szCs w:val="22"/>
        </w:rPr>
        <w:t xml:space="preserve"> </w:t>
      </w:r>
      <w:r w:rsidR="002F6159">
        <w:rPr>
          <w:sz w:val="22"/>
          <w:szCs w:val="22"/>
        </w:rPr>
        <w:t>the same</w:t>
      </w:r>
      <w:r w:rsidR="0091329F" w:rsidRPr="00927291">
        <w:rPr>
          <w:sz w:val="22"/>
          <w:szCs w:val="22"/>
        </w:rPr>
        <w:t xml:space="preserve"> everywhere on the Earth</w:t>
      </w:r>
      <w:r w:rsidR="009F6D53">
        <w:rPr>
          <w:sz w:val="22"/>
          <w:szCs w:val="22"/>
        </w:rPr>
        <w:t xml:space="preserve"> (the length</w:t>
      </w:r>
      <w:r w:rsidR="004C10FD">
        <w:rPr>
          <w:sz w:val="22"/>
          <w:szCs w:val="22"/>
        </w:rPr>
        <w:t>s</w:t>
      </w:r>
      <w:r w:rsidR="009F6D53">
        <w:rPr>
          <w:sz w:val="22"/>
          <w:szCs w:val="22"/>
        </w:rPr>
        <w:t xml:space="preserve"> of day and night are </w:t>
      </w:r>
      <w:r w:rsidR="0080667C">
        <w:rPr>
          <w:sz w:val="22"/>
          <w:szCs w:val="22"/>
        </w:rPr>
        <w:t xml:space="preserve">also </w:t>
      </w:r>
      <w:r w:rsidR="009F6D53">
        <w:rPr>
          <w:sz w:val="22"/>
          <w:szCs w:val="22"/>
        </w:rPr>
        <w:t>the same</w:t>
      </w:r>
      <w:r w:rsidR="00B365AA">
        <w:rPr>
          <w:sz w:val="22"/>
          <w:szCs w:val="22"/>
        </w:rPr>
        <w:t>—</w:t>
      </w:r>
      <w:r w:rsidR="00101163">
        <w:rPr>
          <w:sz w:val="22"/>
          <w:szCs w:val="22"/>
        </w:rPr>
        <w:t xml:space="preserve">12 hours </w:t>
      </w:r>
      <w:r w:rsidR="0047016D" w:rsidRPr="00CF5754">
        <w:rPr>
          <w:rFonts w:asciiTheme="majorHAnsi" w:eastAsia="Roboto" w:hAnsiTheme="majorHAnsi" w:cstheme="majorHAnsi"/>
          <w:i/>
          <w:noProof/>
          <w:lang w:val="en-US"/>
        </w:rPr>
        <mc:AlternateContent>
          <mc:Choice Requires="wps">
            <w:drawing>
              <wp:anchor distT="45720" distB="45720" distL="114300" distR="114300" simplePos="0" relativeHeight="251687424" behindDoc="0" locked="0" layoutInCell="1" allowOverlap="1" wp14:anchorId="133EC0AF" wp14:editId="6972C82C">
                <wp:simplePos x="0" y="0"/>
                <wp:positionH relativeFrom="margin">
                  <wp:posOffset>2892044</wp:posOffset>
                </wp:positionH>
                <wp:positionV relativeFrom="paragraph">
                  <wp:posOffset>381</wp:posOffset>
                </wp:positionV>
                <wp:extent cx="3136265" cy="1404620"/>
                <wp:effectExtent l="0" t="0" r="698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404620"/>
                        </a:xfrm>
                        <a:prstGeom prst="rect">
                          <a:avLst/>
                        </a:prstGeom>
                        <a:solidFill>
                          <a:srgbClr val="FFFFFF"/>
                        </a:solidFill>
                        <a:ln w="9525">
                          <a:noFill/>
                          <a:miter lim="800000"/>
                          <a:headEnd/>
                          <a:tailEnd/>
                        </a:ln>
                      </wps:spPr>
                      <wps:txbx>
                        <w:txbxContent>
                          <w:p w:rsidR="0047016D" w:rsidRDefault="000B586F" w:rsidP="0047016D">
                            <w:r>
                              <w:rPr>
                                <w:noProof/>
                                <w:lang w:val="en-US"/>
                              </w:rPr>
                              <w:drawing>
                                <wp:inline distT="0" distB="0" distL="0" distR="0" wp14:anchorId="3EF66067" wp14:editId="41921B70">
                                  <wp:extent cx="2944495" cy="2194560"/>
                                  <wp:effectExtent l="0" t="0" r="8255" b="0"/>
                                  <wp:docPr id="16" name="Google Shape;158;p18">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6" name="Google Shape;158;p18">
                                            <a:hlinkClick r:id="rId14"/>
                                          </pic:cNvPr>
                                          <pic:cNvPicPr/>
                                        </pic:nvPicPr>
                                        <pic:blipFill>
                                          <a:blip r:embed="rId15">
                                            <a:alphaModFix/>
                                          </a:blip>
                                          <a:stretch>
                                            <a:fillRect/>
                                          </a:stretch>
                                        </pic:blipFill>
                                        <pic:spPr>
                                          <a:xfrm>
                                            <a:off x="0" y="0"/>
                                            <a:ext cx="2944495" cy="2194560"/>
                                          </a:xfrm>
                                          <a:prstGeom prst="rect">
                                            <a:avLst/>
                                          </a:prstGeom>
                                          <a:noFill/>
                                          <a:ln>
                                            <a:noFill/>
                                          </a:ln>
                                        </pic:spPr>
                                      </pic:pic>
                                    </a:graphicData>
                                  </a:graphic>
                                </wp:inline>
                              </w:drawing>
                            </w:r>
                          </w:p>
                          <w:p w:rsidR="0047016D" w:rsidRPr="00D03027" w:rsidRDefault="0047016D" w:rsidP="0047016D">
                            <w:pPr>
                              <w:spacing w:before="120"/>
                              <w:rPr>
                                <w:i/>
                                <w:sz w:val="18"/>
                                <w:szCs w:val="18"/>
                              </w:rPr>
                            </w:pPr>
                            <w:r>
                              <w:rPr>
                                <w:i/>
                                <w:sz w:val="18"/>
                                <w:szCs w:val="18"/>
                              </w:rPr>
                              <w:t>Figure 4</w:t>
                            </w:r>
                            <w:r w:rsidRPr="00D03027">
                              <w:rPr>
                                <w:i/>
                                <w:sz w:val="18"/>
                                <w:szCs w:val="18"/>
                              </w:rPr>
                              <w:t xml:space="preserve">. </w:t>
                            </w:r>
                            <w:r w:rsidRPr="0047016D">
                              <w:rPr>
                                <w:i/>
                                <w:sz w:val="18"/>
                                <w:szCs w:val="18"/>
                              </w:rPr>
                              <w:t>The Sun’s direction relative to the Equator, the Tropic of Cancer, and the Tropic of Capricorn in different season</w:t>
                            </w:r>
                            <w:r>
                              <w:rPr>
                                <w:i/>
                                <w:sz w:val="18"/>
                                <w:szCs w:val="18"/>
                              </w:rPr>
                              <w:t>s. Credit: Merriam-Webster, Inc</w:t>
                            </w:r>
                            <w:r w:rsidRPr="00204EC8">
                              <w:rPr>
                                <w: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EC0AF" id="_x0000_s1029" type="#_x0000_t202" style="position:absolute;left:0;text-align:left;margin-left:227.7pt;margin-top:.05pt;width:246.95pt;height:110.6pt;z-index:251687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" stroked="f">
                <v:textbox style="mso-fit-shape-to-text:t">
                  <w:txbxContent>
                    <w:p w:rsidR="0047016D" w:rsidRDefault="000B586F" w:rsidP="0047016D">
                      <w:r>
                        <w:rPr>
                          <w:noProof/>
                          <w:lang w:val="en-US"/>
                        </w:rPr>
                        <w:drawing>
                          <wp:inline distT="0" distB="0" distL="0" distR="0" wp14:anchorId="3EF66067" wp14:editId="41921B70">
                            <wp:extent cx="2944495" cy="2194560"/>
                            <wp:effectExtent l="0" t="0" r="8255" b="0"/>
                            <wp:docPr id="16" name="Google Shape;158;p18">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6" name="Google Shape;158;p18">
                                      <a:hlinkClick r:id="rId16"/>
                                    </pic:cNvPr>
                                    <pic:cNvPicPr/>
                                  </pic:nvPicPr>
                                  <pic:blipFill>
                                    <a:blip r:embed="rId17">
                                      <a:alphaModFix/>
                                    </a:blip>
                                    <a:stretch>
                                      <a:fillRect/>
                                    </a:stretch>
                                  </pic:blipFill>
                                  <pic:spPr>
                                    <a:xfrm>
                                      <a:off x="0" y="0"/>
                                      <a:ext cx="2944495" cy="2194560"/>
                                    </a:xfrm>
                                    <a:prstGeom prst="rect">
                                      <a:avLst/>
                                    </a:prstGeom>
                                    <a:noFill/>
                                    <a:ln>
                                      <a:noFill/>
                                    </a:ln>
                                  </pic:spPr>
                                </pic:pic>
                              </a:graphicData>
                            </a:graphic>
                          </wp:inline>
                        </w:drawing>
                      </w:r>
                    </w:p>
                    <w:p w:rsidR="0047016D" w:rsidRPr="00D03027" w:rsidRDefault="0047016D" w:rsidP="0047016D">
                      <w:pPr>
                        <w:spacing w:before="120"/>
                        <w:rPr>
                          <w:i/>
                          <w:sz w:val="18"/>
                          <w:szCs w:val="18"/>
                        </w:rPr>
                      </w:pPr>
                      <w:r>
                        <w:rPr>
                          <w:i/>
                          <w:sz w:val="18"/>
                          <w:szCs w:val="18"/>
                        </w:rPr>
                        <w:t>Figure 4</w:t>
                      </w:r>
                      <w:r w:rsidRPr="00D03027">
                        <w:rPr>
                          <w:i/>
                          <w:sz w:val="18"/>
                          <w:szCs w:val="18"/>
                        </w:rPr>
                        <w:t xml:space="preserve">. </w:t>
                      </w:r>
                      <w:r w:rsidRPr="0047016D">
                        <w:rPr>
                          <w:i/>
                          <w:sz w:val="18"/>
                          <w:szCs w:val="18"/>
                        </w:rPr>
                        <w:t>The Sun’s direction relative to the Equator, the Tropic of Cancer, and the Tropic of Capricorn in different season</w:t>
                      </w:r>
                      <w:r>
                        <w:rPr>
                          <w:i/>
                          <w:sz w:val="18"/>
                          <w:szCs w:val="18"/>
                        </w:rPr>
                        <w:t>s. Credit: Merriam-Webster, Inc</w:t>
                      </w:r>
                      <w:r w:rsidRPr="00204EC8">
                        <w:rPr>
                          <w:i/>
                          <w:sz w:val="18"/>
                          <w:szCs w:val="18"/>
                        </w:rPr>
                        <w:t>.</w:t>
                      </w:r>
                    </w:p>
                  </w:txbxContent>
                </v:textbox>
                <w10:wrap type="square" anchorx="margin"/>
              </v:shape>
            </w:pict>
          </mc:Fallback>
        </mc:AlternateContent>
      </w:r>
      <w:r w:rsidR="00101163">
        <w:rPr>
          <w:sz w:val="22"/>
          <w:szCs w:val="22"/>
        </w:rPr>
        <w:t>each</w:t>
      </w:r>
      <w:r w:rsidR="009F6D53">
        <w:rPr>
          <w:sz w:val="22"/>
          <w:szCs w:val="22"/>
        </w:rPr>
        <w:t>)</w:t>
      </w:r>
      <w:r w:rsidR="0091329F" w:rsidRPr="00927291">
        <w:rPr>
          <w:sz w:val="22"/>
          <w:szCs w:val="22"/>
        </w:rPr>
        <w:t xml:space="preserve">. </w:t>
      </w:r>
      <w:r w:rsidR="00792587">
        <w:rPr>
          <w:sz w:val="22"/>
          <w:szCs w:val="22"/>
        </w:rPr>
        <w:t>But d</w:t>
      </w:r>
      <w:r w:rsidR="0091329F" w:rsidRPr="00927291">
        <w:rPr>
          <w:sz w:val="22"/>
          <w:szCs w:val="22"/>
        </w:rPr>
        <w:t>uring the June solstice, t</w:t>
      </w:r>
      <w:r w:rsidR="00A10E2A">
        <w:rPr>
          <w:sz w:val="22"/>
          <w:szCs w:val="22"/>
        </w:rPr>
        <w:t>he Sun is above the Tropic of Cancer (</w:t>
      </w:r>
      <w:r w:rsidR="0091329F" w:rsidRPr="00927291">
        <w:rPr>
          <w:sz w:val="22"/>
          <w:szCs w:val="22"/>
        </w:rPr>
        <w:t>23.</w:t>
      </w:r>
      <w:r w:rsidR="00A10E2A">
        <w:rPr>
          <w:sz w:val="22"/>
          <w:szCs w:val="22"/>
        </w:rPr>
        <w:t>5° north to</w:t>
      </w:r>
      <w:r w:rsidR="00F202DA">
        <w:rPr>
          <w:sz w:val="22"/>
          <w:szCs w:val="22"/>
        </w:rPr>
        <w:t xml:space="preserve"> the Equator</w:t>
      </w:r>
      <w:r w:rsidR="00A10E2A">
        <w:rPr>
          <w:sz w:val="22"/>
          <w:szCs w:val="22"/>
        </w:rPr>
        <w:t>)</w:t>
      </w:r>
      <w:r w:rsidR="00F202DA">
        <w:rPr>
          <w:sz w:val="22"/>
          <w:szCs w:val="22"/>
        </w:rPr>
        <w:t>. It</w:t>
      </w:r>
      <w:r w:rsidR="0091329F" w:rsidRPr="00927291">
        <w:rPr>
          <w:sz w:val="22"/>
          <w:szCs w:val="22"/>
        </w:rPr>
        <w:t xml:space="preserve"> never sets at the North Pole and never rises at the South Pole. </w:t>
      </w:r>
      <w:r w:rsidR="0091329F">
        <w:rPr>
          <w:sz w:val="22"/>
          <w:szCs w:val="22"/>
        </w:rPr>
        <w:t>On the other hand, d</w:t>
      </w:r>
      <w:r w:rsidR="0091329F" w:rsidRPr="00927291">
        <w:rPr>
          <w:sz w:val="22"/>
          <w:szCs w:val="22"/>
        </w:rPr>
        <w:t xml:space="preserve">uring </w:t>
      </w:r>
      <w:r w:rsidR="0091329F">
        <w:rPr>
          <w:sz w:val="22"/>
          <w:szCs w:val="22"/>
        </w:rPr>
        <w:t xml:space="preserve">the December solstice, </w:t>
      </w:r>
      <w:r w:rsidR="00A10E2A">
        <w:rPr>
          <w:sz w:val="22"/>
          <w:szCs w:val="22"/>
        </w:rPr>
        <w:t>the Sun is above the Tropic of Capricorn (</w:t>
      </w:r>
      <w:r w:rsidR="0091329F" w:rsidRPr="00927291">
        <w:rPr>
          <w:sz w:val="22"/>
          <w:szCs w:val="22"/>
        </w:rPr>
        <w:t>23.5</w:t>
      </w:r>
      <w:r w:rsidR="00A10E2A">
        <w:rPr>
          <w:sz w:val="22"/>
          <w:szCs w:val="22"/>
        </w:rPr>
        <w:t>° south to</w:t>
      </w:r>
      <w:r w:rsidR="002D6469">
        <w:rPr>
          <w:sz w:val="22"/>
          <w:szCs w:val="22"/>
        </w:rPr>
        <w:t xml:space="preserve"> the Equator</w:t>
      </w:r>
      <w:r w:rsidR="00A10E2A">
        <w:rPr>
          <w:sz w:val="22"/>
          <w:szCs w:val="22"/>
        </w:rPr>
        <w:t>)</w:t>
      </w:r>
      <w:r w:rsidR="002D6469">
        <w:rPr>
          <w:sz w:val="22"/>
          <w:szCs w:val="22"/>
        </w:rPr>
        <w:t>. It</w:t>
      </w:r>
      <w:r w:rsidR="0091329F" w:rsidRPr="00927291">
        <w:rPr>
          <w:sz w:val="22"/>
          <w:szCs w:val="22"/>
        </w:rPr>
        <w:t xml:space="preserve"> never rises at the North Pole and never sets at the South Pole.</w:t>
      </w:r>
      <w:r w:rsidR="00AC599B">
        <w:rPr>
          <w:sz w:val="22"/>
          <w:szCs w:val="22"/>
        </w:rPr>
        <w:t xml:space="preserve"> </w:t>
      </w:r>
      <w:r w:rsidR="004D31D0">
        <w:rPr>
          <w:sz w:val="22"/>
          <w:szCs w:val="22"/>
        </w:rPr>
        <w:t>Figure 4 illustrates the Sun’</w:t>
      </w:r>
      <w:r w:rsidR="008A1912">
        <w:rPr>
          <w:sz w:val="22"/>
          <w:szCs w:val="22"/>
        </w:rPr>
        <w:t>s direction relative to</w:t>
      </w:r>
      <w:r w:rsidR="004D31D0">
        <w:rPr>
          <w:sz w:val="22"/>
          <w:szCs w:val="22"/>
        </w:rPr>
        <w:t xml:space="preserve"> different parts of the world in different seasons.</w:t>
      </w:r>
    </w:p>
    <w:p w:rsidR="005B087A" w:rsidRDefault="005B087A" w:rsidP="00927291">
      <w:pPr>
        <w:jc w:val="both"/>
        <w:rPr>
          <w:sz w:val="22"/>
          <w:szCs w:val="22"/>
        </w:rPr>
      </w:pPr>
    </w:p>
    <w:p w:rsidR="004B612A" w:rsidRDefault="005B087A" w:rsidP="00927291">
      <w:pPr>
        <w:jc w:val="both"/>
        <w:rPr>
          <w:sz w:val="22"/>
          <w:szCs w:val="22"/>
        </w:rPr>
      </w:pPr>
      <w:r w:rsidRPr="005B087A">
        <w:rPr>
          <w:b/>
          <w:sz w:val="22"/>
          <w:szCs w:val="22"/>
        </w:rPr>
        <w:t>Energy3D activity</w:t>
      </w:r>
      <w:r>
        <w:rPr>
          <w:sz w:val="22"/>
          <w:szCs w:val="22"/>
        </w:rPr>
        <w:t xml:space="preserve">: </w:t>
      </w:r>
      <w:r w:rsidR="001B4EAD">
        <w:rPr>
          <w:sz w:val="22"/>
          <w:szCs w:val="22"/>
        </w:rPr>
        <w:t>To o</w:t>
      </w:r>
      <w:r w:rsidR="00AC599B" w:rsidRPr="00927291">
        <w:rPr>
          <w:sz w:val="22"/>
          <w:szCs w:val="22"/>
        </w:rPr>
        <w:t>bserve</w:t>
      </w:r>
      <w:r w:rsidR="00D63081">
        <w:rPr>
          <w:sz w:val="22"/>
          <w:szCs w:val="22"/>
        </w:rPr>
        <w:t xml:space="preserve"> the Sun</w:t>
      </w:r>
      <w:r w:rsidR="008148AA">
        <w:rPr>
          <w:sz w:val="22"/>
          <w:szCs w:val="22"/>
        </w:rPr>
        <w:t xml:space="preserve"> path in</w:t>
      </w:r>
      <w:r w:rsidR="00AC599B">
        <w:rPr>
          <w:sz w:val="22"/>
          <w:szCs w:val="22"/>
        </w:rPr>
        <w:t xml:space="preserve"> different parts of the world</w:t>
      </w:r>
      <w:r w:rsidR="001B4EAD">
        <w:rPr>
          <w:sz w:val="22"/>
          <w:szCs w:val="22"/>
        </w:rPr>
        <w:t xml:space="preserve">, </w:t>
      </w:r>
      <w:r w:rsidR="00953C41">
        <w:rPr>
          <w:sz w:val="22"/>
          <w:szCs w:val="22"/>
        </w:rPr>
        <w:t xml:space="preserve">open </w:t>
      </w:r>
      <w:r w:rsidR="00AC599B" w:rsidRPr="00953C41">
        <w:rPr>
          <w:i/>
          <w:sz w:val="22"/>
          <w:szCs w:val="22"/>
        </w:rPr>
        <w:t>Tutorials &gt; Solar Science Basics &gt; Sun Path</w:t>
      </w:r>
      <w:r w:rsidR="00AC599B" w:rsidRPr="00927291">
        <w:rPr>
          <w:sz w:val="22"/>
          <w:szCs w:val="22"/>
        </w:rPr>
        <w:t xml:space="preserve"> in Energy3D and follow</w:t>
      </w:r>
      <w:r w:rsidR="00AC599B">
        <w:rPr>
          <w:sz w:val="22"/>
          <w:szCs w:val="22"/>
        </w:rPr>
        <w:t xml:space="preserve"> the instruction in </w:t>
      </w:r>
      <w:r w:rsidR="00AC599B" w:rsidRPr="001A0238">
        <w:rPr>
          <w:i/>
          <w:sz w:val="22"/>
          <w:szCs w:val="22"/>
        </w:rPr>
        <w:t>Sheet 4</w:t>
      </w:r>
      <w:r w:rsidR="00AC599B" w:rsidRPr="00927291">
        <w:rPr>
          <w:sz w:val="22"/>
          <w:szCs w:val="22"/>
        </w:rPr>
        <w:t>.</w:t>
      </w:r>
      <w:r>
        <w:rPr>
          <w:sz w:val="22"/>
          <w:szCs w:val="22"/>
        </w:rPr>
        <w:t xml:space="preserve"> Students are required to collect data and answer questions in a worksheet, which is provided separately.</w:t>
      </w:r>
      <w:r w:rsidR="001A294A">
        <w:rPr>
          <w:sz w:val="22"/>
          <w:szCs w:val="22"/>
        </w:rPr>
        <w:t xml:space="preserve"> A </w:t>
      </w:r>
      <w:r w:rsidR="006A0794">
        <w:rPr>
          <w:sz w:val="22"/>
          <w:szCs w:val="22"/>
        </w:rPr>
        <w:t>few different locations, including</w:t>
      </w:r>
      <w:r w:rsidR="001A294A">
        <w:rPr>
          <w:sz w:val="22"/>
          <w:szCs w:val="22"/>
        </w:rPr>
        <w:t xml:space="preserve"> one close</w:t>
      </w:r>
      <w:r w:rsidR="006A0794">
        <w:rPr>
          <w:sz w:val="22"/>
          <w:szCs w:val="22"/>
        </w:rPr>
        <w:t xml:space="preserve"> to the South Pole, are selected</w:t>
      </w:r>
      <w:r w:rsidR="001A294A">
        <w:rPr>
          <w:sz w:val="22"/>
          <w:szCs w:val="22"/>
        </w:rPr>
        <w:t xml:space="preserve"> in this activity for students to investigate the degree to which the Sun path varies in </w:t>
      </w:r>
      <w:r w:rsidR="005E243C">
        <w:rPr>
          <w:sz w:val="22"/>
          <w:szCs w:val="22"/>
        </w:rPr>
        <w:t xml:space="preserve">vastly </w:t>
      </w:r>
      <w:r w:rsidR="001A294A">
        <w:rPr>
          <w:sz w:val="22"/>
          <w:szCs w:val="22"/>
        </w:rPr>
        <w:t>different parts of the world both in the summer and in the winter.</w:t>
      </w:r>
    </w:p>
    <w:p w:rsidR="00001D83" w:rsidRDefault="00580C99" w:rsidP="00927291">
      <w:pPr>
        <w:jc w:val="both"/>
        <w:rPr>
          <w:sz w:val="22"/>
          <w:szCs w:val="22"/>
        </w:rPr>
      </w:pPr>
      <w:r w:rsidRPr="00AC7D93">
        <w:rPr>
          <w:rFonts w:asciiTheme="majorHAnsi" w:eastAsia="Roboto" w:hAnsiTheme="majorHAnsi" w:cstheme="majorHAnsi"/>
          <w:noProof/>
          <w:lang w:val="en-US"/>
        </w:rPr>
        <mc:AlternateContent>
          <mc:Choice Requires="wps">
            <w:drawing>
              <wp:anchor distT="45720" distB="45720" distL="114300" distR="114300" simplePos="0" relativeHeight="251683328" behindDoc="0" locked="0" layoutInCell="1" allowOverlap="1" wp14:anchorId="42E1E2E8" wp14:editId="6ECABE90">
                <wp:simplePos x="0" y="0"/>
                <wp:positionH relativeFrom="margin">
                  <wp:align>right</wp:align>
                </wp:positionH>
                <wp:positionV relativeFrom="paragraph">
                  <wp:posOffset>3937</wp:posOffset>
                </wp:positionV>
                <wp:extent cx="2963545" cy="2937510"/>
                <wp:effectExtent l="0" t="0" r="825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937510"/>
                        </a:xfrm>
                        <a:prstGeom prst="rect">
                          <a:avLst/>
                        </a:prstGeom>
                        <a:solidFill>
                          <a:srgbClr val="FFFFFF"/>
                        </a:solidFill>
                        <a:ln w="9525">
                          <a:noFill/>
                          <a:miter lim="800000"/>
                          <a:headEnd/>
                          <a:tailEnd/>
                        </a:ln>
                      </wps:spPr>
                      <wps:txbx>
                        <w:txbxContent>
                          <w:p w:rsidR="001E7639" w:rsidRDefault="001E7639" w:rsidP="001E7639">
                            <w:r w:rsidRPr="002748A8">
                              <w:rPr>
                                <w:noProof/>
                                <w:lang w:val="en-US"/>
                              </w:rPr>
                              <w:drawing>
                                <wp:inline distT="0" distB="0" distL="0" distR="0" wp14:anchorId="12F2288E" wp14:editId="6F0A890E">
                                  <wp:extent cx="2798241" cy="231038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539" cy="2343656"/>
                                          </a:xfrm>
                                          <a:prstGeom prst="rect">
                                            <a:avLst/>
                                          </a:prstGeom>
                                          <a:noFill/>
                                          <a:ln>
                                            <a:noFill/>
                                          </a:ln>
                                        </pic:spPr>
                                      </pic:pic>
                                    </a:graphicData>
                                  </a:graphic>
                                </wp:inline>
                              </w:drawing>
                            </w:r>
                          </w:p>
                          <w:p w:rsidR="001E7639" w:rsidRPr="00D03027" w:rsidRDefault="00612FFB" w:rsidP="001E7639">
                            <w:pPr>
                              <w:spacing w:before="120"/>
                              <w:rPr>
                                <w:i/>
                                <w:sz w:val="18"/>
                                <w:szCs w:val="18"/>
                              </w:rPr>
                            </w:pPr>
                            <w:r>
                              <w:rPr>
                                <w:i/>
                                <w:sz w:val="18"/>
                                <w:szCs w:val="18"/>
                              </w:rPr>
                              <w:t>Figure 5</w:t>
                            </w:r>
                            <w:r w:rsidR="001E7639" w:rsidRPr="00D03027">
                              <w:rPr>
                                <w:i/>
                                <w:sz w:val="18"/>
                                <w:szCs w:val="18"/>
                              </w:rPr>
                              <w:t xml:space="preserve">. </w:t>
                            </w:r>
                            <w:r w:rsidR="001E7639" w:rsidRPr="002748A8">
                              <w:rPr>
                                <w:i/>
                                <w:sz w:val="18"/>
                                <w:szCs w:val="18"/>
                              </w:rPr>
                              <w:t xml:space="preserve">The projection effect on a horizontal surface. The sizes of the dashed areas represent the amounts of solar radiation </w:t>
                            </w:r>
                            <w:r w:rsidR="001E7639">
                              <w:rPr>
                                <w:i/>
                                <w:sz w:val="18"/>
                                <w:szCs w:val="18"/>
                              </w:rPr>
                              <w:t xml:space="preserve">that </w:t>
                            </w:r>
                            <w:r w:rsidR="001E7639" w:rsidRPr="002748A8">
                              <w:rPr>
                                <w:i/>
                                <w:sz w:val="18"/>
                                <w:szCs w:val="18"/>
                              </w:rPr>
                              <w:t>the surface receives at the two angles.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1E2E8" id="_x0000_s1030" type="#_x0000_t202" style="position:absolute;left:0;text-align:left;margin-left:182.15pt;margin-top:.3pt;width:233.35pt;height:231.3pt;z-index:251683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" stroked="f">
                <v:textbox>
                  <w:txbxContent>
                    <w:p w:rsidR="001E7639" w:rsidRDefault="001E7639" w:rsidP="001E7639">
                      <w:r w:rsidRPr="002748A8">
                        <w:rPr>
                          <w:noProof/>
                          <w:lang w:val="en-US"/>
                        </w:rPr>
                        <w:drawing>
                          <wp:inline distT="0" distB="0" distL="0" distR="0" wp14:anchorId="12F2288E" wp14:editId="6F0A890E">
                            <wp:extent cx="2798241" cy="231038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539" cy="2343656"/>
                                    </a:xfrm>
                                    <a:prstGeom prst="rect">
                                      <a:avLst/>
                                    </a:prstGeom>
                                    <a:noFill/>
                                    <a:ln>
                                      <a:noFill/>
                                    </a:ln>
                                  </pic:spPr>
                                </pic:pic>
                              </a:graphicData>
                            </a:graphic>
                          </wp:inline>
                        </w:drawing>
                      </w:r>
                    </w:p>
                    <w:p w:rsidR="001E7639" w:rsidRPr="00D03027" w:rsidRDefault="00612FFB" w:rsidP="001E7639">
                      <w:pPr>
                        <w:spacing w:before="120"/>
                        <w:rPr>
                          <w:i/>
                          <w:sz w:val="18"/>
                          <w:szCs w:val="18"/>
                        </w:rPr>
                      </w:pPr>
                      <w:r>
                        <w:rPr>
                          <w:i/>
                          <w:sz w:val="18"/>
                          <w:szCs w:val="18"/>
                        </w:rPr>
                        <w:t>Figure 5</w:t>
                      </w:r>
                      <w:r w:rsidR="001E7639" w:rsidRPr="00D03027">
                        <w:rPr>
                          <w:i/>
                          <w:sz w:val="18"/>
                          <w:szCs w:val="18"/>
                        </w:rPr>
                        <w:t xml:space="preserve">. </w:t>
                      </w:r>
                      <w:r w:rsidR="001E7639" w:rsidRPr="002748A8">
                        <w:rPr>
                          <w:i/>
                          <w:sz w:val="18"/>
                          <w:szCs w:val="18"/>
                        </w:rPr>
                        <w:t xml:space="preserve">The projection effect on a horizontal surface. The sizes of the dashed areas represent the amounts of solar radiation </w:t>
                      </w:r>
                      <w:r w:rsidR="001E7639">
                        <w:rPr>
                          <w:i/>
                          <w:sz w:val="18"/>
                          <w:szCs w:val="18"/>
                        </w:rPr>
                        <w:t xml:space="preserve">that </w:t>
                      </w:r>
                      <w:r w:rsidR="001E7639" w:rsidRPr="002748A8">
                        <w:rPr>
                          <w:i/>
                          <w:sz w:val="18"/>
                          <w:szCs w:val="18"/>
                        </w:rPr>
                        <w:t>the surface receives at the two angles.</w:t>
                      </w:r>
                    </w:p>
                  </w:txbxContent>
                </v:textbox>
                <w10:wrap type="square" anchorx="margin"/>
              </v:shape>
            </w:pict>
          </mc:Fallback>
        </mc:AlternateContent>
      </w:r>
    </w:p>
    <w:p w:rsidR="00001D83" w:rsidRPr="001E7639" w:rsidRDefault="00001D83" w:rsidP="001E7639">
      <w:pPr>
        <w:pStyle w:val="ListParagraph"/>
        <w:numPr>
          <w:ilvl w:val="0"/>
          <w:numId w:val="4"/>
        </w:numPr>
        <w:jc w:val="both"/>
        <w:rPr>
          <w:b/>
          <w:sz w:val="32"/>
          <w:szCs w:val="32"/>
        </w:rPr>
      </w:pPr>
      <w:r w:rsidRPr="001E7639">
        <w:rPr>
          <w:b/>
          <w:sz w:val="32"/>
          <w:szCs w:val="32"/>
        </w:rPr>
        <w:t>The Projection Effect</w:t>
      </w:r>
    </w:p>
    <w:p w:rsidR="00001D83" w:rsidRDefault="00001D83" w:rsidP="00927291">
      <w:pPr>
        <w:jc w:val="both"/>
        <w:rPr>
          <w:sz w:val="22"/>
          <w:szCs w:val="22"/>
        </w:rPr>
      </w:pPr>
    </w:p>
    <w:p w:rsidR="00192E97" w:rsidRDefault="00157FB4" w:rsidP="00192E97">
      <w:pPr>
        <w:jc w:val="both"/>
        <w:rPr>
          <w:sz w:val="22"/>
          <w:szCs w:val="22"/>
          <w:lang w:val="en-US"/>
        </w:rPr>
      </w:pPr>
      <w:r>
        <w:rPr>
          <w:sz w:val="22"/>
          <w:szCs w:val="22"/>
        </w:rPr>
        <w:t>It is easy to understand that the longer the daytime is, the more solar energy a surface receives.</w:t>
      </w:r>
      <w:r w:rsidR="00D56405">
        <w:rPr>
          <w:sz w:val="22"/>
          <w:szCs w:val="22"/>
        </w:rPr>
        <w:t xml:space="preserve"> </w:t>
      </w:r>
      <w:r w:rsidR="00925F46">
        <w:rPr>
          <w:sz w:val="22"/>
          <w:szCs w:val="22"/>
        </w:rPr>
        <w:t xml:space="preserve">But </w:t>
      </w:r>
      <w:r w:rsidR="00D56405">
        <w:rPr>
          <w:sz w:val="22"/>
          <w:szCs w:val="22"/>
        </w:rPr>
        <w:t>the an</w:t>
      </w:r>
      <w:r w:rsidR="00925F46">
        <w:rPr>
          <w:sz w:val="22"/>
          <w:szCs w:val="22"/>
        </w:rPr>
        <w:t>gle of the Sun</w:t>
      </w:r>
      <w:r w:rsidR="00F36625">
        <w:rPr>
          <w:sz w:val="22"/>
          <w:szCs w:val="22"/>
        </w:rPr>
        <w:t xml:space="preserve"> relative to the surface</w:t>
      </w:r>
      <w:r w:rsidR="00925F46">
        <w:rPr>
          <w:sz w:val="22"/>
          <w:szCs w:val="22"/>
        </w:rPr>
        <w:t xml:space="preserve"> also affects the</w:t>
      </w:r>
      <w:r w:rsidR="00FC0649">
        <w:rPr>
          <w:sz w:val="22"/>
          <w:szCs w:val="22"/>
        </w:rPr>
        <w:t xml:space="preserve"> amount of</w:t>
      </w:r>
      <w:r w:rsidR="00925F46">
        <w:rPr>
          <w:sz w:val="22"/>
          <w:szCs w:val="22"/>
        </w:rPr>
        <w:t xml:space="preserve"> solar energy</w:t>
      </w:r>
      <w:r w:rsidR="00F10C90">
        <w:rPr>
          <w:sz w:val="22"/>
          <w:szCs w:val="22"/>
        </w:rPr>
        <w:t xml:space="preserve"> it gets</w:t>
      </w:r>
      <w:r w:rsidR="00925F46">
        <w:rPr>
          <w:sz w:val="22"/>
          <w:szCs w:val="22"/>
        </w:rPr>
        <w:t>.</w:t>
      </w:r>
      <w:r w:rsidR="00D22CA6">
        <w:rPr>
          <w:sz w:val="22"/>
          <w:szCs w:val="22"/>
        </w:rPr>
        <w:t xml:space="preserve"> </w:t>
      </w:r>
      <w:r w:rsidR="00192E97">
        <w:rPr>
          <w:sz w:val="22"/>
          <w:szCs w:val="22"/>
          <w:lang w:val="en-US"/>
        </w:rPr>
        <w:t>This is known as the projection effect.</w:t>
      </w:r>
      <w:r w:rsidR="00192E97" w:rsidRPr="00192E97">
        <w:rPr>
          <w:sz w:val="22"/>
          <w:szCs w:val="22"/>
          <w:lang w:val="en-US"/>
        </w:rPr>
        <w:t xml:space="preserve"> </w:t>
      </w:r>
    </w:p>
    <w:p w:rsidR="00192E97" w:rsidRDefault="00192E97" w:rsidP="00192E97">
      <w:pPr>
        <w:jc w:val="both"/>
        <w:rPr>
          <w:sz w:val="22"/>
          <w:szCs w:val="22"/>
          <w:lang w:val="en-US"/>
        </w:rPr>
      </w:pPr>
    </w:p>
    <w:p w:rsidR="00192E97" w:rsidRDefault="00192E97" w:rsidP="00192E97">
      <w:pPr>
        <w:jc w:val="both"/>
        <w:rPr>
          <w:sz w:val="22"/>
          <w:szCs w:val="22"/>
          <w:lang w:val="en-US"/>
        </w:rPr>
      </w:pPr>
      <w:r w:rsidRPr="00192E97">
        <w:rPr>
          <w:sz w:val="22"/>
          <w:szCs w:val="22"/>
          <w:lang w:val="en-US"/>
        </w:rPr>
        <w:t xml:space="preserve">Solar radiation </w:t>
      </w:r>
      <w:r w:rsidR="00D758E2">
        <w:rPr>
          <w:sz w:val="22"/>
          <w:szCs w:val="22"/>
          <w:lang w:val="en-US"/>
        </w:rPr>
        <w:t xml:space="preserve">on a surface </w:t>
      </w:r>
      <w:r w:rsidRPr="00192E97">
        <w:rPr>
          <w:sz w:val="22"/>
          <w:szCs w:val="22"/>
          <w:lang w:val="en-US"/>
        </w:rPr>
        <w:t>i</w:t>
      </w:r>
      <w:r w:rsidR="00D758E2">
        <w:rPr>
          <w:sz w:val="22"/>
          <w:szCs w:val="22"/>
          <w:lang w:val="en-US"/>
        </w:rPr>
        <w:t>s the strongest when it</w:t>
      </w:r>
      <w:r w:rsidRPr="00192E97">
        <w:rPr>
          <w:sz w:val="22"/>
          <w:szCs w:val="22"/>
          <w:lang w:val="en-US"/>
        </w:rPr>
        <w:t xml:space="preserve"> faces the Sun</w:t>
      </w:r>
      <w:r w:rsidR="00115F55">
        <w:rPr>
          <w:sz w:val="22"/>
          <w:szCs w:val="22"/>
          <w:lang w:val="en-US"/>
        </w:rPr>
        <w:t xml:space="preserve"> directly</w:t>
      </w:r>
      <w:r w:rsidRPr="00192E97">
        <w:rPr>
          <w:sz w:val="22"/>
          <w:szCs w:val="22"/>
          <w:lang w:val="en-US"/>
        </w:rPr>
        <w:t xml:space="preserve">. As the angle between the sunlight beam and the surface normal (the direction perpendicular to the surface) increases, the intensity of solar radiation </w:t>
      </w:r>
      <w:r w:rsidR="00624CF6">
        <w:rPr>
          <w:sz w:val="22"/>
          <w:szCs w:val="22"/>
          <w:lang w:val="en-US"/>
        </w:rPr>
        <w:t>on the surface decreases</w:t>
      </w:r>
      <w:r w:rsidR="00760855">
        <w:rPr>
          <w:sz w:val="22"/>
          <w:szCs w:val="22"/>
          <w:lang w:val="en-US"/>
        </w:rPr>
        <w:t xml:space="preserve">. </w:t>
      </w:r>
      <w:r w:rsidR="00AE778E">
        <w:rPr>
          <w:sz w:val="22"/>
          <w:szCs w:val="22"/>
          <w:lang w:val="en-US"/>
        </w:rPr>
        <w:t>Mathematically, t</w:t>
      </w:r>
      <w:r w:rsidR="00760855">
        <w:rPr>
          <w:sz w:val="22"/>
          <w:szCs w:val="22"/>
          <w:lang w:val="en-US"/>
        </w:rPr>
        <w:t xml:space="preserve">his is </w:t>
      </w:r>
      <w:r w:rsidR="001F55F4">
        <w:rPr>
          <w:sz w:val="22"/>
          <w:szCs w:val="22"/>
          <w:lang w:val="en-US"/>
        </w:rPr>
        <w:t>governed</w:t>
      </w:r>
      <w:r w:rsidRPr="00192E97">
        <w:rPr>
          <w:sz w:val="22"/>
          <w:szCs w:val="22"/>
          <w:lang w:val="en-US"/>
        </w:rPr>
        <w:t xml:space="preserve"> by the following formula:</w:t>
      </w:r>
      <w:r w:rsidR="00C709D7" w:rsidRPr="00C709D7">
        <w:rPr>
          <w:rFonts w:asciiTheme="majorHAnsi" w:eastAsia="Roboto" w:hAnsiTheme="majorHAnsi" w:cstheme="majorHAnsi"/>
          <w:noProof/>
          <w:lang w:val="en-US"/>
        </w:rPr>
        <w:t xml:space="preserve"> </w:t>
      </w:r>
    </w:p>
    <w:p w:rsidR="00F32E73" w:rsidRPr="00192E97" w:rsidRDefault="00F32E73" w:rsidP="00192E97">
      <w:pPr>
        <w:jc w:val="both"/>
        <w:rPr>
          <w:sz w:val="22"/>
          <w:szCs w:val="22"/>
          <w:lang w:val="en-US"/>
        </w:rPr>
      </w:pPr>
    </w:p>
    <w:p w:rsidR="00192E97" w:rsidRPr="00192E97" w:rsidRDefault="004668E2" w:rsidP="00192E97">
      <w:pPr>
        <w:jc w:val="both"/>
        <w:rPr>
          <w:sz w:val="22"/>
          <w:szCs w:val="22"/>
          <w:lang w:val="en-US"/>
        </w:rPr>
      </w:pPr>
      <m:oMathPara>
        <m:oMathParaPr>
          <m:jc m:val="centerGroup"/>
        </m:oMathParaPr>
        <m:oMath>
          <m:m>
            <m:mPr>
              <m:mcs>
                <m:mc>
                  <m:mcPr>
                    <m:count m:val="3"/>
                    <m:mcJc m:val="center"/>
                  </m:mcPr>
                </m:mc>
              </m:mcs>
              <m:ctrlPr>
                <w:rPr>
                  <w:rFonts w:ascii="Cambria Math" w:hAnsi="Cambria Math"/>
                  <w:i/>
                  <w:iCs/>
                  <w:sz w:val="22"/>
                  <w:szCs w:val="22"/>
                  <w:lang w:val="en-US"/>
                </w:rPr>
              </m:ctrlPr>
            </m:mPr>
            <m:mr>
              <m:e>
                <m:r>
                  <w:rPr>
                    <w:rFonts w:ascii="Cambria Math" w:hAnsi="Cambria Math"/>
                    <w:sz w:val="22"/>
                    <w:szCs w:val="22"/>
                    <w:lang w:val="en-US"/>
                  </w:rPr>
                  <m:t>E=</m:t>
                </m:r>
                <m:sSub>
                  <m:sSubPr>
                    <m:ctrlPr>
                      <w:rPr>
                        <w:rFonts w:ascii="Cambria Math" w:hAnsi="Cambria Math"/>
                        <w:i/>
                        <w:iCs/>
                        <w:sz w:val="22"/>
                        <w:szCs w:val="22"/>
                        <w:lang w:val="en-US"/>
                      </w:rPr>
                    </m:ctrlPr>
                  </m:sSubPr>
                  <m:e>
                    <m:r>
                      <w:rPr>
                        <w:rFonts w:ascii="Cambria Math" w:hAnsi="Cambria Math"/>
                        <w:sz w:val="22"/>
                        <w:szCs w:val="22"/>
                        <w:lang w:val="en-US"/>
                      </w:rPr>
                      <m:t>E</m:t>
                    </m:r>
                  </m:e>
                  <m:sub>
                    <m:r>
                      <m:rPr>
                        <m:sty m:val="p"/>
                      </m:rPr>
                      <w:rPr>
                        <w:rFonts w:ascii="Cambria Math" w:hAnsi="Cambria Math"/>
                        <w:sz w:val="22"/>
                        <w:szCs w:val="22"/>
                        <w:lang w:val="en-US"/>
                      </w:rPr>
                      <m:t>max</m:t>
                    </m:r>
                  </m:sub>
                </m:sSub>
                <m:func>
                  <m:funcPr>
                    <m:ctrlPr>
                      <w:rPr>
                        <w:rFonts w:ascii="Cambria Math" w:hAnsi="Cambria Math"/>
                        <w:i/>
                        <w:iCs/>
                        <w:sz w:val="22"/>
                        <w:szCs w:val="22"/>
                        <w:lang w:val="en-US"/>
                      </w:rPr>
                    </m:ctrlPr>
                  </m:funcPr>
                  <m:fName>
                    <m:r>
                      <m:rPr>
                        <m:sty m:val="p"/>
                      </m:rPr>
                      <w:rPr>
                        <w:rFonts w:ascii="Cambria Math" w:hAnsi="Cambria Math"/>
                        <w:sz w:val="22"/>
                        <w:szCs w:val="22"/>
                        <w:lang w:val="en-US"/>
                      </w:rPr>
                      <m:t>cos</m:t>
                    </m:r>
                  </m:fName>
                  <m:e>
                    <m:r>
                      <w:rPr>
                        <w:rFonts w:ascii="Cambria Math" w:hAnsi="Cambria Math"/>
                        <w:sz w:val="22"/>
                        <w:szCs w:val="22"/>
                        <w:lang w:val="en-US"/>
                      </w:rPr>
                      <m:t>θ</m:t>
                    </m:r>
                  </m:e>
                </m:func>
              </m:e>
              <m:e>
                <m:r>
                  <w:rPr>
                    <w:rFonts w:ascii="Cambria Math" w:hAnsi="Cambria Math"/>
                    <w:sz w:val="22"/>
                    <w:szCs w:val="22"/>
                    <w:lang w:val="en-US"/>
                  </w:rPr>
                  <m:t> </m:t>
                </m:r>
              </m:e>
              <m:e/>
            </m:mr>
          </m:m>
        </m:oMath>
      </m:oMathPara>
    </w:p>
    <w:p w:rsidR="00192E97" w:rsidRDefault="00192E97" w:rsidP="00192E97">
      <w:pPr>
        <w:jc w:val="both"/>
        <w:rPr>
          <w:sz w:val="22"/>
          <w:szCs w:val="22"/>
          <w:lang w:val="en-US"/>
        </w:rPr>
      </w:pPr>
    </w:p>
    <w:p w:rsidR="00192E97" w:rsidRPr="00192E97" w:rsidRDefault="00192E97" w:rsidP="00192E97">
      <w:pPr>
        <w:jc w:val="both"/>
        <w:rPr>
          <w:sz w:val="22"/>
          <w:szCs w:val="22"/>
          <w:lang w:val="en-US"/>
        </w:rPr>
      </w:pPr>
      <w:proofErr w:type="gramStart"/>
      <w:r w:rsidRPr="00192E97">
        <w:rPr>
          <w:sz w:val="22"/>
          <w:szCs w:val="22"/>
          <w:lang w:val="en-US"/>
        </w:rPr>
        <w:t>where</w:t>
      </w:r>
      <w:proofErr w:type="gramEnd"/>
      <w:r w:rsidRPr="00192E97">
        <w:rPr>
          <w:sz w:val="22"/>
          <w:szCs w:val="22"/>
          <w:lang w:val="en-US"/>
        </w:rPr>
        <w:t xml:space="preserve"> </w:t>
      </w:r>
      <w:proofErr w:type="spellStart"/>
      <w:r w:rsidRPr="00192E97">
        <w:rPr>
          <w:i/>
          <w:iCs/>
          <w:sz w:val="22"/>
          <w:szCs w:val="22"/>
          <w:lang w:val="en-US"/>
        </w:rPr>
        <w:t>E</w:t>
      </w:r>
      <w:r w:rsidRPr="00397776">
        <w:rPr>
          <w:sz w:val="22"/>
          <w:szCs w:val="22"/>
          <w:vertAlign w:val="subscript"/>
          <w:lang w:val="en-US"/>
        </w:rPr>
        <w:t>max</w:t>
      </w:r>
      <w:proofErr w:type="spellEnd"/>
      <w:r w:rsidRPr="00192E97">
        <w:rPr>
          <w:sz w:val="22"/>
          <w:szCs w:val="22"/>
          <w:lang w:val="en-US"/>
        </w:rPr>
        <w:t xml:space="preserve"> is the maximum solar energy that hits the surface when it faces the Sun directly and </w:t>
      </w:r>
      <w:r w:rsidRPr="00192E97">
        <w:rPr>
          <w:i/>
          <w:iCs/>
          <w:sz w:val="22"/>
          <w:szCs w:val="22"/>
          <w:lang w:val="en-US"/>
        </w:rPr>
        <w:t>θ</w:t>
      </w:r>
      <w:r w:rsidRPr="00192E97">
        <w:rPr>
          <w:sz w:val="22"/>
          <w:szCs w:val="22"/>
          <w:lang w:val="en-US"/>
        </w:rPr>
        <w:t xml:space="preserve"> is the angle between the sunlight beam and the surfac</w:t>
      </w:r>
      <w:r w:rsidR="00612FFB">
        <w:rPr>
          <w:sz w:val="22"/>
          <w:szCs w:val="22"/>
          <w:lang w:val="en-US"/>
        </w:rPr>
        <w:t>e normal. Figure 5</w:t>
      </w:r>
      <w:r w:rsidRPr="00192E97">
        <w:rPr>
          <w:sz w:val="22"/>
          <w:szCs w:val="22"/>
          <w:lang w:val="en-US"/>
        </w:rPr>
        <w:t xml:space="preserve"> illustrates this effect.</w:t>
      </w:r>
      <w:r w:rsidR="00CC21E1">
        <w:rPr>
          <w:rStyle w:val="FootnoteReference"/>
          <w:sz w:val="22"/>
          <w:szCs w:val="22"/>
          <w:lang w:val="en-US"/>
        </w:rPr>
        <w:footnoteReference w:id="2"/>
      </w:r>
      <w:r w:rsidR="001E7639" w:rsidRPr="001E7639">
        <w:rPr>
          <w:rFonts w:asciiTheme="majorHAnsi" w:eastAsia="Roboto" w:hAnsiTheme="majorHAnsi" w:cstheme="majorHAnsi"/>
          <w:noProof/>
          <w:lang w:val="en-US"/>
        </w:rPr>
        <w:t xml:space="preserve"> </w:t>
      </w:r>
    </w:p>
    <w:p w:rsidR="00D743B8" w:rsidRDefault="00D743B8" w:rsidP="00922713">
      <w:pPr>
        <w:jc w:val="both"/>
        <w:rPr>
          <w:sz w:val="22"/>
          <w:szCs w:val="22"/>
          <w:lang w:val="en-US"/>
        </w:rPr>
      </w:pPr>
    </w:p>
    <w:p w:rsidR="00511B7E" w:rsidRDefault="00580035" w:rsidP="00922713">
      <w:pPr>
        <w:jc w:val="both"/>
        <w:rPr>
          <w:sz w:val="22"/>
          <w:szCs w:val="22"/>
          <w:lang w:val="en-US"/>
        </w:rPr>
      </w:pPr>
      <w:r w:rsidRPr="00DE40FC">
        <w:rPr>
          <w:sz w:val="22"/>
          <w:szCs w:val="22"/>
          <w:lang w:val="en-US"/>
        </w:rPr>
        <w:t>Insolation (short for incident solar radiation) is a measure of solar radiation energy shining on a horizontal surface area and recorded d</w:t>
      </w:r>
      <w:r>
        <w:rPr>
          <w:sz w:val="22"/>
          <w:szCs w:val="22"/>
          <w:lang w:val="en-US"/>
        </w:rPr>
        <w:t xml:space="preserve">uring a given time. </w:t>
      </w:r>
      <w:r w:rsidR="00192E97" w:rsidRPr="00192E97">
        <w:rPr>
          <w:sz w:val="22"/>
          <w:szCs w:val="22"/>
          <w:lang w:val="en-US"/>
        </w:rPr>
        <w:t xml:space="preserve">The projection effect is the </w:t>
      </w:r>
      <w:r>
        <w:rPr>
          <w:sz w:val="22"/>
          <w:szCs w:val="22"/>
          <w:lang w:val="en-US"/>
        </w:rPr>
        <w:t>main reason that insolation</w:t>
      </w:r>
      <w:r w:rsidR="00192E97" w:rsidRPr="00192E97">
        <w:rPr>
          <w:sz w:val="22"/>
          <w:szCs w:val="22"/>
          <w:lang w:val="en-US"/>
        </w:rPr>
        <w:t xml:space="preserve"> is the strongest at noon and in the summer</w:t>
      </w:r>
      <w:r w:rsidR="00D743B8">
        <w:rPr>
          <w:sz w:val="22"/>
          <w:szCs w:val="22"/>
          <w:lang w:val="en-US"/>
        </w:rPr>
        <w:t>, resulting in higher temperatur</w:t>
      </w:r>
      <w:r w:rsidR="00EC22F0">
        <w:rPr>
          <w:sz w:val="22"/>
          <w:szCs w:val="22"/>
          <w:lang w:val="en-US"/>
        </w:rPr>
        <w:t>es</w:t>
      </w:r>
      <w:r w:rsidR="004D6DE2">
        <w:rPr>
          <w:sz w:val="22"/>
          <w:szCs w:val="22"/>
          <w:lang w:val="en-US"/>
        </w:rPr>
        <w:t xml:space="preserve"> under those conditions</w:t>
      </w:r>
      <w:r w:rsidR="00EC22F0">
        <w:rPr>
          <w:sz w:val="22"/>
          <w:szCs w:val="22"/>
          <w:lang w:val="en-US"/>
        </w:rPr>
        <w:t xml:space="preserve"> </w:t>
      </w:r>
      <w:r w:rsidR="0087274A">
        <w:rPr>
          <w:sz w:val="22"/>
          <w:szCs w:val="22"/>
          <w:lang w:val="en-US"/>
        </w:rPr>
        <w:t>than</w:t>
      </w:r>
      <w:r w:rsidR="00EC22F0">
        <w:rPr>
          <w:sz w:val="22"/>
          <w:szCs w:val="22"/>
          <w:lang w:val="en-US"/>
        </w:rPr>
        <w:t xml:space="preserve"> other time of the day and other season</w:t>
      </w:r>
      <w:r w:rsidR="00540F37">
        <w:rPr>
          <w:sz w:val="22"/>
          <w:szCs w:val="22"/>
          <w:lang w:val="en-US"/>
        </w:rPr>
        <w:t>s</w:t>
      </w:r>
      <w:r w:rsidR="00EC22F0">
        <w:rPr>
          <w:sz w:val="22"/>
          <w:szCs w:val="22"/>
          <w:lang w:val="en-US"/>
        </w:rPr>
        <w:t xml:space="preserve"> of the year.</w:t>
      </w:r>
      <w:r w:rsidR="0043062E">
        <w:rPr>
          <w:sz w:val="22"/>
          <w:szCs w:val="22"/>
          <w:lang w:val="en-US"/>
        </w:rPr>
        <w:t xml:space="preserve"> </w:t>
      </w:r>
    </w:p>
    <w:p w:rsidR="00036B8B" w:rsidRDefault="00036B8B" w:rsidP="00922713">
      <w:pPr>
        <w:jc w:val="both"/>
        <w:rPr>
          <w:sz w:val="22"/>
          <w:szCs w:val="22"/>
          <w:lang w:val="en-US"/>
        </w:rPr>
      </w:pPr>
    </w:p>
    <w:p w:rsidR="00922713" w:rsidRDefault="00511B7E" w:rsidP="00922713">
      <w:pPr>
        <w:jc w:val="both"/>
        <w:rPr>
          <w:sz w:val="22"/>
          <w:szCs w:val="22"/>
        </w:rPr>
      </w:pPr>
      <w:r w:rsidRPr="00511B7E">
        <w:rPr>
          <w:b/>
          <w:sz w:val="22"/>
          <w:szCs w:val="22"/>
          <w:lang w:val="en-US"/>
        </w:rPr>
        <w:t>Energy3D activity</w:t>
      </w:r>
      <w:r>
        <w:rPr>
          <w:sz w:val="22"/>
          <w:szCs w:val="22"/>
          <w:lang w:val="en-US"/>
        </w:rPr>
        <w:t xml:space="preserve">: </w:t>
      </w:r>
      <w:r w:rsidR="0016505F">
        <w:rPr>
          <w:sz w:val="22"/>
          <w:szCs w:val="22"/>
        </w:rPr>
        <w:t>To</w:t>
      </w:r>
      <w:r w:rsidR="00BA008A">
        <w:rPr>
          <w:sz w:val="22"/>
          <w:szCs w:val="22"/>
        </w:rPr>
        <w:t xml:space="preserve"> investigate</w:t>
      </w:r>
      <w:r w:rsidR="00922713">
        <w:rPr>
          <w:sz w:val="22"/>
          <w:szCs w:val="22"/>
        </w:rPr>
        <w:t xml:space="preserve"> the projection effect</w:t>
      </w:r>
      <w:r w:rsidR="00922713" w:rsidRPr="00927291">
        <w:rPr>
          <w:sz w:val="22"/>
          <w:szCs w:val="22"/>
        </w:rPr>
        <w:t xml:space="preserve"> </w:t>
      </w:r>
      <w:r w:rsidR="0097193B">
        <w:rPr>
          <w:sz w:val="22"/>
          <w:szCs w:val="22"/>
        </w:rPr>
        <w:t>on insolation</w:t>
      </w:r>
      <w:r w:rsidR="0016505F">
        <w:rPr>
          <w:sz w:val="22"/>
          <w:szCs w:val="22"/>
        </w:rPr>
        <w:t>,</w:t>
      </w:r>
      <w:r w:rsidR="0097193B">
        <w:rPr>
          <w:sz w:val="22"/>
          <w:szCs w:val="22"/>
        </w:rPr>
        <w:t xml:space="preserve"> </w:t>
      </w:r>
      <w:r w:rsidR="00882FFE">
        <w:rPr>
          <w:sz w:val="22"/>
          <w:szCs w:val="22"/>
        </w:rPr>
        <w:t xml:space="preserve">open </w:t>
      </w:r>
      <w:r w:rsidR="00922713" w:rsidRPr="00882FFE">
        <w:rPr>
          <w:i/>
          <w:sz w:val="22"/>
          <w:szCs w:val="22"/>
        </w:rPr>
        <w:t>Tutorials &gt; Sol</w:t>
      </w:r>
      <w:r w:rsidR="001C16D1" w:rsidRPr="00882FFE">
        <w:rPr>
          <w:i/>
          <w:sz w:val="22"/>
          <w:szCs w:val="22"/>
        </w:rPr>
        <w:t>ar Science Basics &gt; Projection Effect</w:t>
      </w:r>
      <w:r w:rsidR="00922713" w:rsidRPr="00927291">
        <w:rPr>
          <w:sz w:val="22"/>
          <w:szCs w:val="22"/>
        </w:rPr>
        <w:t xml:space="preserve"> in Energy3D and follow</w:t>
      </w:r>
      <w:r w:rsidR="00922713">
        <w:rPr>
          <w:sz w:val="22"/>
          <w:szCs w:val="22"/>
        </w:rPr>
        <w:t xml:space="preserve"> the instruction in </w:t>
      </w:r>
      <w:r w:rsidR="00922713" w:rsidRPr="00F05C00">
        <w:rPr>
          <w:i/>
          <w:sz w:val="22"/>
          <w:szCs w:val="22"/>
        </w:rPr>
        <w:t>Sheet 1</w:t>
      </w:r>
      <w:r w:rsidR="00922713" w:rsidRPr="00927291">
        <w:rPr>
          <w:sz w:val="22"/>
          <w:szCs w:val="22"/>
        </w:rPr>
        <w:t>.</w:t>
      </w:r>
      <w:r w:rsidR="00181C41">
        <w:rPr>
          <w:sz w:val="22"/>
          <w:szCs w:val="22"/>
        </w:rPr>
        <w:t xml:space="preserve"> In </w:t>
      </w:r>
      <w:r w:rsidR="00181C41" w:rsidRPr="00F05C00">
        <w:rPr>
          <w:i/>
          <w:sz w:val="22"/>
          <w:szCs w:val="22"/>
        </w:rPr>
        <w:t>Sheet 2</w:t>
      </w:r>
      <w:r w:rsidR="00181C41">
        <w:rPr>
          <w:sz w:val="22"/>
          <w:szCs w:val="22"/>
        </w:rPr>
        <w:t xml:space="preserve">, </w:t>
      </w:r>
      <w:r>
        <w:rPr>
          <w:sz w:val="22"/>
          <w:szCs w:val="22"/>
        </w:rPr>
        <w:t>students</w:t>
      </w:r>
      <w:r w:rsidR="00181C41">
        <w:rPr>
          <w:sz w:val="22"/>
          <w:szCs w:val="22"/>
        </w:rPr>
        <w:t xml:space="preserve"> can</w:t>
      </w:r>
      <w:r w:rsidR="00DC03DF">
        <w:rPr>
          <w:sz w:val="22"/>
          <w:szCs w:val="22"/>
        </w:rPr>
        <w:t xml:space="preserve"> change to a different location and compare the results.</w:t>
      </w:r>
      <w:r>
        <w:rPr>
          <w:sz w:val="22"/>
          <w:szCs w:val="22"/>
        </w:rPr>
        <w:t xml:space="preserve"> </w:t>
      </w:r>
      <w:r w:rsidR="00241A48">
        <w:rPr>
          <w:sz w:val="22"/>
          <w:szCs w:val="22"/>
        </w:rPr>
        <w:t>They</w:t>
      </w:r>
      <w:r>
        <w:rPr>
          <w:sz w:val="22"/>
          <w:szCs w:val="22"/>
        </w:rPr>
        <w:t xml:space="preserve"> are required to collect data and answer questions in a worksheet, which is provided separately.</w:t>
      </w:r>
      <w:r w:rsidR="002E1658">
        <w:rPr>
          <w:sz w:val="22"/>
          <w:szCs w:val="22"/>
        </w:rPr>
        <w:t xml:space="preserve"> Students will compare the projection effect in a northern location and in a southern location.</w:t>
      </w:r>
    </w:p>
    <w:p w:rsidR="00192E97" w:rsidRDefault="003471C5" w:rsidP="00192E97">
      <w:pPr>
        <w:jc w:val="both"/>
        <w:rPr>
          <w:sz w:val="22"/>
          <w:szCs w:val="22"/>
          <w:lang w:val="en-US"/>
        </w:rPr>
      </w:pPr>
      <w:r w:rsidRPr="00AC7D93">
        <w:rPr>
          <w:rFonts w:asciiTheme="majorHAnsi" w:eastAsia="Roboto" w:hAnsiTheme="majorHAnsi" w:cstheme="majorHAnsi"/>
          <w:noProof/>
          <w:lang w:val="en-US"/>
        </w:rPr>
        <mc:AlternateContent>
          <mc:Choice Requires="wps">
            <w:drawing>
              <wp:anchor distT="45720" distB="45720" distL="114300" distR="114300" simplePos="0" relativeHeight="251666944" behindDoc="0" locked="0" layoutInCell="1" allowOverlap="1" wp14:anchorId="23720F58" wp14:editId="69C362E1">
                <wp:simplePos x="0" y="0"/>
                <wp:positionH relativeFrom="margin">
                  <wp:align>right</wp:align>
                </wp:positionH>
                <wp:positionV relativeFrom="paragraph">
                  <wp:posOffset>135128</wp:posOffset>
                </wp:positionV>
                <wp:extent cx="2519680" cy="277368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773680"/>
                        </a:xfrm>
                        <a:prstGeom prst="rect">
                          <a:avLst/>
                        </a:prstGeom>
                        <a:solidFill>
                          <a:srgbClr val="FFFFFF"/>
                        </a:solidFill>
                        <a:ln w="9525">
                          <a:noFill/>
                          <a:miter lim="800000"/>
                          <a:headEnd/>
                          <a:tailEnd/>
                        </a:ln>
                      </wps:spPr>
                      <wps:txbx>
                        <w:txbxContent>
                          <w:p w:rsidR="00D00774" w:rsidRDefault="00D00774" w:rsidP="00D00774">
                            <w:r>
                              <w:rPr>
                                <w:rFonts w:ascii="Book Antiqua" w:hAnsi="Book Antiqua"/>
                                <w:noProof/>
                                <w:lang w:val="en-US"/>
                              </w:rPr>
                              <w:drawing>
                                <wp:inline distT="0" distB="0" distL="0" distR="0" wp14:anchorId="38CF0380" wp14:editId="78C614C5">
                                  <wp:extent cx="2338131" cy="2261616"/>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png"/>
                                          <pic:cNvPicPr/>
                                        </pic:nvPicPr>
                                        <pic:blipFill>
                                          <a:blip r:embed="rId20">
                                            <a:extLst>
                                              <a:ext uri="{28A0092B-C50C-407E-A947-70E740481C1C}">
                                                <a14:useLocalDpi xmlns:a14="http://schemas.microsoft.com/office/drawing/2010/main" val="0"/>
                                              </a:ext>
                                            </a:extLst>
                                          </a:blip>
                                          <a:stretch>
                                            <a:fillRect/>
                                          </a:stretch>
                                        </pic:blipFill>
                                        <pic:spPr>
                                          <a:xfrm>
                                            <a:off x="0" y="0"/>
                                            <a:ext cx="2375011" cy="2297289"/>
                                          </a:xfrm>
                                          <a:prstGeom prst="rect">
                                            <a:avLst/>
                                          </a:prstGeom>
                                        </pic:spPr>
                                      </pic:pic>
                                    </a:graphicData>
                                  </a:graphic>
                                </wp:inline>
                              </w:drawing>
                            </w:r>
                          </w:p>
                          <w:p w:rsidR="00D00774" w:rsidRPr="00D03027" w:rsidRDefault="00A61186" w:rsidP="00D00774">
                            <w:pPr>
                              <w:spacing w:before="120"/>
                              <w:rPr>
                                <w:i/>
                                <w:sz w:val="18"/>
                                <w:szCs w:val="18"/>
                              </w:rPr>
                            </w:pPr>
                            <w:r>
                              <w:rPr>
                                <w:i/>
                                <w:sz w:val="18"/>
                                <w:szCs w:val="18"/>
                              </w:rPr>
                              <w:t>Figure 6</w:t>
                            </w:r>
                            <w:r w:rsidR="00D00774" w:rsidRPr="00D03027">
                              <w:rPr>
                                <w:i/>
                                <w:sz w:val="18"/>
                                <w:szCs w:val="18"/>
                              </w:rPr>
                              <w:t xml:space="preserve">. </w:t>
                            </w:r>
                            <w:r w:rsidR="00D00774" w:rsidRPr="00D00774">
                              <w:rPr>
                                <w:i/>
                                <w:sz w:val="18"/>
                                <w:szCs w:val="18"/>
                              </w:rPr>
                              <w:t>The attenuation of solar radiation in the atmosphere depends on the travel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20F58" id="Text Box 7" o:spid="_x0000_s1031" type="#_x0000_t202" style="position:absolute;left:0;text-align:left;margin-left:147.2pt;margin-top:10.65pt;width:198.4pt;height:218.4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" stroked="f">
                <v:textbox>
                  <w:txbxContent>
                    <w:p w:rsidR="00D00774" w:rsidRDefault="00D00774" w:rsidP="00D00774">
                      <w:r>
                        <w:rPr>
                          <w:rFonts w:ascii="Book Antiqua" w:hAnsi="Book Antiqua"/>
                          <w:noProof/>
                          <w:lang w:val="en-US"/>
                        </w:rPr>
                        <w:drawing>
                          <wp:inline distT="0" distB="0" distL="0" distR="0" wp14:anchorId="38CF0380" wp14:editId="78C614C5">
                            <wp:extent cx="2338131" cy="2261616"/>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png"/>
                                    <pic:cNvPicPr/>
                                  </pic:nvPicPr>
                                  <pic:blipFill>
                                    <a:blip r:embed="rId21">
                                      <a:extLst>
                                        <a:ext uri="{28A0092B-C50C-407E-A947-70E740481C1C}">
                                          <a14:useLocalDpi xmlns:a14="http://schemas.microsoft.com/office/drawing/2010/main" val="0"/>
                                        </a:ext>
                                      </a:extLst>
                                    </a:blip>
                                    <a:stretch>
                                      <a:fillRect/>
                                    </a:stretch>
                                  </pic:blipFill>
                                  <pic:spPr>
                                    <a:xfrm>
                                      <a:off x="0" y="0"/>
                                      <a:ext cx="2375011" cy="2297289"/>
                                    </a:xfrm>
                                    <a:prstGeom prst="rect">
                                      <a:avLst/>
                                    </a:prstGeom>
                                  </pic:spPr>
                                </pic:pic>
                              </a:graphicData>
                            </a:graphic>
                          </wp:inline>
                        </w:drawing>
                      </w:r>
                    </w:p>
                    <w:p w:rsidR="00D00774" w:rsidRPr="00D03027" w:rsidRDefault="00A61186" w:rsidP="00D00774">
                      <w:pPr>
                        <w:spacing w:before="120"/>
                        <w:rPr>
                          <w:i/>
                          <w:sz w:val="18"/>
                          <w:szCs w:val="18"/>
                        </w:rPr>
                      </w:pPr>
                      <w:r>
                        <w:rPr>
                          <w:i/>
                          <w:sz w:val="18"/>
                          <w:szCs w:val="18"/>
                        </w:rPr>
                        <w:t>Figure 6</w:t>
                      </w:r>
                      <w:r w:rsidR="00D00774" w:rsidRPr="00D03027">
                        <w:rPr>
                          <w:i/>
                          <w:sz w:val="18"/>
                          <w:szCs w:val="18"/>
                        </w:rPr>
                        <w:t xml:space="preserve">. </w:t>
                      </w:r>
                      <w:r w:rsidR="00D00774" w:rsidRPr="00D00774">
                        <w:rPr>
                          <w:i/>
                          <w:sz w:val="18"/>
                          <w:szCs w:val="18"/>
                        </w:rPr>
                        <w:t>The attenuation of solar radiation in the atmosphere depends on the travel length.</w:t>
                      </w:r>
                    </w:p>
                  </w:txbxContent>
                </v:textbox>
                <w10:wrap type="square" anchorx="margin"/>
              </v:shape>
            </w:pict>
          </mc:Fallback>
        </mc:AlternateContent>
      </w:r>
    </w:p>
    <w:p w:rsidR="00266AFA" w:rsidRPr="00A64789" w:rsidRDefault="00266AFA" w:rsidP="00A64789">
      <w:pPr>
        <w:pStyle w:val="ListParagraph"/>
        <w:numPr>
          <w:ilvl w:val="0"/>
          <w:numId w:val="4"/>
        </w:numPr>
        <w:jc w:val="both"/>
        <w:rPr>
          <w:b/>
          <w:sz w:val="32"/>
          <w:szCs w:val="32"/>
          <w:lang w:val="en-US"/>
        </w:rPr>
      </w:pPr>
      <w:r w:rsidRPr="00A64789">
        <w:rPr>
          <w:b/>
          <w:sz w:val="32"/>
          <w:szCs w:val="32"/>
          <w:lang w:val="en-US"/>
        </w:rPr>
        <w:t xml:space="preserve">The Effect of </w:t>
      </w:r>
      <w:r w:rsidR="00E96258" w:rsidRPr="00A64789">
        <w:rPr>
          <w:b/>
          <w:sz w:val="32"/>
          <w:szCs w:val="32"/>
          <w:lang w:val="en-US"/>
        </w:rPr>
        <w:t>Air Mass</w:t>
      </w:r>
    </w:p>
    <w:p w:rsidR="00266AFA" w:rsidRDefault="00266AFA" w:rsidP="00192E97">
      <w:pPr>
        <w:jc w:val="both"/>
        <w:rPr>
          <w:sz w:val="22"/>
          <w:szCs w:val="22"/>
          <w:lang w:val="en-US"/>
        </w:rPr>
      </w:pPr>
    </w:p>
    <w:p w:rsidR="00D74CAD" w:rsidRDefault="00925CCB" w:rsidP="00FE001A">
      <w:pPr>
        <w:jc w:val="both"/>
        <w:rPr>
          <w:sz w:val="22"/>
          <w:szCs w:val="22"/>
          <w:lang w:val="en-US"/>
        </w:rPr>
      </w:pPr>
      <w:r>
        <w:rPr>
          <w:sz w:val="22"/>
          <w:szCs w:val="22"/>
          <w:lang w:val="en-US"/>
        </w:rPr>
        <w:t>When the Sun shines from</w:t>
      </w:r>
      <w:r w:rsidR="008328B8" w:rsidRPr="008328B8">
        <w:rPr>
          <w:sz w:val="22"/>
          <w:szCs w:val="22"/>
          <w:lang w:val="en-US"/>
        </w:rPr>
        <w:t xml:space="preserve"> a lower angle, sunlight must travel a longer distance in the atmosphere before reach</w:t>
      </w:r>
      <w:r w:rsidR="0075749C">
        <w:rPr>
          <w:sz w:val="22"/>
          <w:szCs w:val="22"/>
          <w:lang w:val="en-US"/>
        </w:rPr>
        <w:t>ing</w:t>
      </w:r>
      <w:r w:rsidR="008328B8" w:rsidRPr="008328B8">
        <w:rPr>
          <w:sz w:val="22"/>
          <w:szCs w:val="22"/>
          <w:lang w:val="en-US"/>
        </w:rPr>
        <w:t xml:space="preserve"> the ground (</w:t>
      </w:r>
      <w:r w:rsidR="00A61186">
        <w:rPr>
          <w:sz w:val="22"/>
          <w:szCs w:val="22"/>
          <w:lang w:val="en-US"/>
        </w:rPr>
        <w:t>Figure 6</w:t>
      </w:r>
      <w:r w:rsidR="00D01F0D">
        <w:rPr>
          <w:sz w:val="22"/>
          <w:szCs w:val="22"/>
          <w:lang w:val="en-US"/>
        </w:rPr>
        <w:t>). While the light travels</w:t>
      </w:r>
      <w:r w:rsidR="008328B8" w:rsidRPr="008328B8">
        <w:rPr>
          <w:sz w:val="22"/>
          <w:szCs w:val="22"/>
          <w:lang w:val="en-US"/>
        </w:rPr>
        <w:t xml:space="preserve"> through the atmosphere, it can be absorbed or</w:t>
      </w:r>
      <w:r w:rsidR="0097137D">
        <w:rPr>
          <w:sz w:val="22"/>
          <w:szCs w:val="22"/>
          <w:lang w:val="en-US"/>
        </w:rPr>
        <w:t xml:space="preserve"> scattered by air molecules, causing</w:t>
      </w:r>
      <w:r w:rsidR="008328B8" w:rsidRPr="008328B8">
        <w:rPr>
          <w:sz w:val="22"/>
          <w:szCs w:val="22"/>
          <w:lang w:val="en-US"/>
        </w:rPr>
        <w:t xml:space="preserve"> its intensity</w:t>
      </w:r>
      <w:r w:rsidR="00E0326C">
        <w:rPr>
          <w:sz w:val="22"/>
          <w:szCs w:val="22"/>
          <w:lang w:val="en-US"/>
        </w:rPr>
        <w:t xml:space="preserve"> </w:t>
      </w:r>
      <w:r w:rsidR="0097137D">
        <w:rPr>
          <w:sz w:val="22"/>
          <w:szCs w:val="22"/>
          <w:lang w:val="en-US"/>
        </w:rPr>
        <w:t xml:space="preserve">to diminish </w:t>
      </w:r>
      <w:r w:rsidR="00E0326C">
        <w:rPr>
          <w:sz w:val="22"/>
          <w:szCs w:val="22"/>
          <w:lang w:val="en-US"/>
        </w:rPr>
        <w:t>on the way</w:t>
      </w:r>
      <w:r w:rsidR="008328B8" w:rsidRPr="008328B8">
        <w:rPr>
          <w:sz w:val="22"/>
          <w:szCs w:val="22"/>
          <w:lang w:val="en-US"/>
        </w:rPr>
        <w:t>. This is why the Sun appears to be weaker at dawn and dusk.</w:t>
      </w:r>
      <w:r w:rsidR="00FE001A">
        <w:rPr>
          <w:sz w:val="22"/>
          <w:szCs w:val="22"/>
          <w:lang w:val="en-US"/>
        </w:rPr>
        <w:t xml:space="preserve"> </w:t>
      </w:r>
      <w:r w:rsidR="00637323">
        <w:rPr>
          <w:sz w:val="22"/>
          <w:szCs w:val="22"/>
          <w:lang w:val="en-US"/>
        </w:rPr>
        <w:t xml:space="preserve">In solar </w:t>
      </w:r>
      <w:r w:rsidR="00A86D27">
        <w:rPr>
          <w:sz w:val="22"/>
          <w:szCs w:val="22"/>
          <w:lang w:val="en-US"/>
        </w:rPr>
        <w:t xml:space="preserve">energy </w:t>
      </w:r>
      <w:r w:rsidR="00637323">
        <w:rPr>
          <w:sz w:val="22"/>
          <w:szCs w:val="22"/>
          <w:lang w:val="en-US"/>
        </w:rPr>
        <w:t>engineering, the loss of solar radiation to atmospheric absorption or scattering</w:t>
      </w:r>
      <w:r w:rsidR="0098034D">
        <w:rPr>
          <w:sz w:val="22"/>
          <w:szCs w:val="22"/>
          <w:lang w:val="en-US"/>
        </w:rPr>
        <w:t xml:space="preserve"> is known as </w:t>
      </w:r>
      <w:r w:rsidR="0098034D" w:rsidRPr="001B020F">
        <w:rPr>
          <w:sz w:val="22"/>
          <w:szCs w:val="22"/>
          <w:lang w:val="en-US"/>
        </w:rPr>
        <w:t>air mass</w:t>
      </w:r>
      <w:r w:rsidR="0098034D">
        <w:rPr>
          <w:sz w:val="22"/>
          <w:szCs w:val="22"/>
          <w:lang w:val="en-US"/>
        </w:rPr>
        <w:t>.</w:t>
      </w:r>
      <w:r w:rsidR="003C6E65">
        <w:rPr>
          <w:rStyle w:val="FootnoteReference"/>
          <w:sz w:val="22"/>
          <w:szCs w:val="22"/>
          <w:lang w:val="en-US"/>
        </w:rPr>
        <w:footnoteReference w:id="3"/>
      </w:r>
      <w:r w:rsidR="0098034D">
        <w:rPr>
          <w:sz w:val="22"/>
          <w:szCs w:val="22"/>
          <w:lang w:val="en-US"/>
        </w:rPr>
        <w:t xml:space="preserve"> </w:t>
      </w:r>
    </w:p>
    <w:p w:rsidR="00D74CAD" w:rsidRDefault="00D74CAD" w:rsidP="00FE001A">
      <w:pPr>
        <w:jc w:val="both"/>
        <w:rPr>
          <w:sz w:val="22"/>
          <w:szCs w:val="22"/>
          <w:lang w:val="en-US"/>
        </w:rPr>
      </w:pPr>
    </w:p>
    <w:p w:rsidR="006355CD" w:rsidRDefault="00D74CAD" w:rsidP="007231FB">
      <w:pPr>
        <w:jc w:val="both"/>
        <w:rPr>
          <w:sz w:val="22"/>
          <w:szCs w:val="22"/>
        </w:rPr>
      </w:pPr>
      <w:r w:rsidRPr="00BD621F">
        <w:rPr>
          <w:b/>
          <w:sz w:val="22"/>
          <w:szCs w:val="22"/>
          <w:lang w:val="en-US"/>
        </w:rPr>
        <w:t>Energy3D activity</w:t>
      </w:r>
      <w:r>
        <w:rPr>
          <w:sz w:val="22"/>
          <w:szCs w:val="22"/>
          <w:lang w:val="en-US"/>
        </w:rPr>
        <w:t xml:space="preserve">: </w:t>
      </w:r>
      <w:r w:rsidR="00D960AC">
        <w:rPr>
          <w:sz w:val="22"/>
          <w:szCs w:val="22"/>
        </w:rPr>
        <w:t>To</w:t>
      </w:r>
      <w:r w:rsidR="0041728E">
        <w:rPr>
          <w:sz w:val="22"/>
          <w:szCs w:val="22"/>
        </w:rPr>
        <w:t xml:space="preserve"> study</w:t>
      </w:r>
      <w:r w:rsidR="007F227C">
        <w:rPr>
          <w:sz w:val="22"/>
          <w:szCs w:val="22"/>
        </w:rPr>
        <w:t xml:space="preserve"> the </w:t>
      </w:r>
      <w:r w:rsidR="00FE001A">
        <w:rPr>
          <w:sz w:val="22"/>
          <w:szCs w:val="22"/>
        </w:rPr>
        <w:t>effect</w:t>
      </w:r>
      <w:r w:rsidR="007F227C">
        <w:rPr>
          <w:sz w:val="22"/>
          <w:szCs w:val="22"/>
        </w:rPr>
        <w:t xml:space="preserve"> </w:t>
      </w:r>
      <w:r w:rsidR="007556A9">
        <w:rPr>
          <w:sz w:val="22"/>
          <w:szCs w:val="22"/>
        </w:rPr>
        <w:t xml:space="preserve">of air mass </w:t>
      </w:r>
      <w:r w:rsidR="007F227C">
        <w:rPr>
          <w:sz w:val="22"/>
          <w:szCs w:val="22"/>
        </w:rPr>
        <w:t>on insolation</w:t>
      </w:r>
      <w:r w:rsidR="00D960AC">
        <w:rPr>
          <w:sz w:val="22"/>
          <w:szCs w:val="22"/>
        </w:rPr>
        <w:t xml:space="preserve">, </w:t>
      </w:r>
      <w:r w:rsidR="00FE001A" w:rsidRPr="00927291">
        <w:rPr>
          <w:sz w:val="22"/>
          <w:szCs w:val="22"/>
        </w:rPr>
        <w:t xml:space="preserve">open </w:t>
      </w:r>
      <w:r w:rsidR="00FE001A" w:rsidRPr="001B020F">
        <w:rPr>
          <w:i/>
          <w:sz w:val="22"/>
          <w:szCs w:val="22"/>
        </w:rPr>
        <w:t>Tutorials &gt; Solar Science Basics &gt; Air Mass</w:t>
      </w:r>
      <w:r w:rsidR="00FE001A" w:rsidRPr="00927291">
        <w:rPr>
          <w:sz w:val="22"/>
          <w:szCs w:val="22"/>
        </w:rPr>
        <w:t xml:space="preserve"> in Energy3D and follow</w:t>
      </w:r>
      <w:r w:rsidR="00FE001A">
        <w:rPr>
          <w:sz w:val="22"/>
          <w:szCs w:val="22"/>
        </w:rPr>
        <w:t xml:space="preserve"> the instruction in </w:t>
      </w:r>
      <w:r w:rsidR="00FE001A" w:rsidRPr="00F94068">
        <w:rPr>
          <w:i/>
          <w:sz w:val="22"/>
          <w:szCs w:val="22"/>
        </w:rPr>
        <w:t>Sheet 1</w:t>
      </w:r>
      <w:r w:rsidR="00FE001A" w:rsidRPr="00927291">
        <w:rPr>
          <w:sz w:val="22"/>
          <w:szCs w:val="22"/>
        </w:rPr>
        <w:t>.</w:t>
      </w:r>
      <w:r>
        <w:rPr>
          <w:sz w:val="22"/>
          <w:szCs w:val="22"/>
        </w:rPr>
        <w:t xml:space="preserve"> </w:t>
      </w:r>
      <w:r w:rsidR="00D975D4">
        <w:rPr>
          <w:sz w:val="22"/>
          <w:szCs w:val="22"/>
        </w:rPr>
        <w:t xml:space="preserve">This activity allows students to turn </w:t>
      </w:r>
      <w:r w:rsidR="00C53C73">
        <w:rPr>
          <w:sz w:val="22"/>
          <w:szCs w:val="22"/>
        </w:rPr>
        <w:t xml:space="preserve">on and </w:t>
      </w:r>
      <w:r w:rsidR="00362A31">
        <w:rPr>
          <w:sz w:val="22"/>
          <w:szCs w:val="22"/>
        </w:rPr>
        <w:t>off the atmospheric</w:t>
      </w:r>
      <w:r w:rsidR="00D975D4">
        <w:rPr>
          <w:sz w:val="22"/>
          <w:szCs w:val="22"/>
        </w:rPr>
        <w:t xml:space="preserve"> attenuation to evaluate the effect o</w:t>
      </w:r>
      <w:r w:rsidR="00C81BCE">
        <w:rPr>
          <w:sz w:val="22"/>
          <w:szCs w:val="22"/>
        </w:rPr>
        <w:t>f air mass on solar energy gains</w:t>
      </w:r>
      <w:r w:rsidR="002A773E">
        <w:rPr>
          <w:sz w:val="22"/>
          <w:szCs w:val="22"/>
        </w:rPr>
        <w:t xml:space="preserve">. </w:t>
      </w:r>
      <w:r w:rsidR="005070B2">
        <w:rPr>
          <w:sz w:val="22"/>
          <w:szCs w:val="22"/>
        </w:rPr>
        <w:t xml:space="preserve">Two virtual sensors are placed on the eastern and top sides of a box to measure the solar radiation intensity in the morning and at noon, respectively. </w:t>
      </w:r>
      <w:r w:rsidR="00362A31">
        <w:rPr>
          <w:sz w:val="22"/>
          <w:szCs w:val="22"/>
        </w:rPr>
        <w:t xml:space="preserve">Without the atmospheric attenuation, the peak intensities measured by the two sensors would be similar. </w:t>
      </w:r>
      <w:r w:rsidR="002A773E">
        <w:rPr>
          <w:sz w:val="22"/>
          <w:szCs w:val="22"/>
        </w:rPr>
        <w:t xml:space="preserve">This </w:t>
      </w:r>
      <w:r w:rsidR="001B7F39">
        <w:rPr>
          <w:sz w:val="22"/>
          <w:szCs w:val="22"/>
        </w:rPr>
        <w:t>“what-if</w:t>
      </w:r>
      <w:r w:rsidR="00A922F4">
        <w:rPr>
          <w:sz w:val="22"/>
          <w:szCs w:val="22"/>
        </w:rPr>
        <w:t>-there-is-no-air</w:t>
      </w:r>
      <w:r w:rsidR="001B7F39">
        <w:rPr>
          <w:sz w:val="22"/>
          <w:szCs w:val="22"/>
        </w:rPr>
        <w:t xml:space="preserve">” experiment </w:t>
      </w:r>
      <w:r w:rsidR="002A773E">
        <w:rPr>
          <w:sz w:val="22"/>
          <w:szCs w:val="22"/>
        </w:rPr>
        <w:t>is</w:t>
      </w:r>
      <w:r w:rsidR="00C95189">
        <w:rPr>
          <w:sz w:val="22"/>
          <w:szCs w:val="22"/>
        </w:rPr>
        <w:t xml:space="preserve"> something that cannot be done in the real world</w:t>
      </w:r>
      <w:r w:rsidR="002A773E">
        <w:rPr>
          <w:sz w:val="22"/>
          <w:szCs w:val="22"/>
        </w:rPr>
        <w:t xml:space="preserve"> but </w:t>
      </w:r>
      <w:r w:rsidR="00E95108">
        <w:rPr>
          <w:sz w:val="22"/>
          <w:szCs w:val="22"/>
        </w:rPr>
        <w:t>can be carried out</w:t>
      </w:r>
      <w:r w:rsidR="002A773E">
        <w:rPr>
          <w:sz w:val="22"/>
          <w:szCs w:val="22"/>
        </w:rPr>
        <w:t xml:space="preserve"> in a </w:t>
      </w:r>
      <w:r w:rsidR="0003391B">
        <w:rPr>
          <w:sz w:val="22"/>
          <w:szCs w:val="22"/>
        </w:rPr>
        <w:t xml:space="preserve">computer </w:t>
      </w:r>
      <w:r w:rsidR="002A773E">
        <w:rPr>
          <w:sz w:val="22"/>
          <w:szCs w:val="22"/>
        </w:rPr>
        <w:t>simulation</w:t>
      </w:r>
      <w:r w:rsidR="00B4326C">
        <w:rPr>
          <w:sz w:val="22"/>
          <w:szCs w:val="22"/>
        </w:rPr>
        <w:t xml:space="preserve"> for </w:t>
      </w:r>
      <w:r w:rsidR="001D0A3D">
        <w:rPr>
          <w:sz w:val="22"/>
          <w:szCs w:val="22"/>
        </w:rPr>
        <w:t>an educational</w:t>
      </w:r>
      <w:r w:rsidR="00B4326C">
        <w:rPr>
          <w:sz w:val="22"/>
          <w:szCs w:val="22"/>
        </w:rPr>
        <w:t xml:space="preserve"> purpose</w:t>
      </w:r>
      <w:r w:rsidR="00D975D4">
        <w:rPr>
          <w:sz w:val="22"/>
          <w:szCs w:val="22"/>
        </w:rPr>
        <w:t xml:space="preserve">. </w:t>
      </w:r>
      <w:r>
        <w:rPr>
          <w:sz w:val="22"/>
          <w:szCs w:val="22"/>
        </w:rPr>
        <w:t>Students are required to collect data and answer questions in a worksheet, which is provided separately.</w:t>
      </w:r>
    </w:p>
    <w:p w:rsidR="004A10AD" w:rsidRPr="00036B8B" w:rsidRDefault="0013404E" w:rsidP="00036B8B">
      <w:pPr>
        <w:pStyle w:val="ListParagraph"/>
        <w:numPr>
          <w:ilvl w:val="0"/>
          <w:numId w:val="4"/>
        </w:numPr>
        <w:jc w:val="both"/>
        <w:rPr>
          <w:b/>
          <w:sz w:val="32"/>
          <w:szCs w:val="32"/>
          <w:lang w:val="en-US"/>
        </w:rPr>
      </w:pPr>
      <w:r w:rsidRPr="00AC7D93">
        <w:rPr>
          <w:rFonts w:asciiTheme="majorHAnsi" w:eastAsia="Roboto" w:hAnsiTheme="majorHAnsi" w:cstheme="majorHAnsi"/>
          <w:noProof/>
          <w:lang w:val="en-US"/>
        </w:rPr>
        <w:lastRenderedPageBreak/>
        <mc:AlternateContent>
          <mc:Choice Requires="wps">
            <w:drawing>
              <wp:anchor distT="45720" distB="45720" distL="114300" distR="114300" simplePos="0" relativeHeight="251677184" behindDoc="0" locked="0" layoutInCell="1" allowOverlap="1" wp14:anchorId="2D9D79B4" wp14:editId="0D52A923">
                <wp:simplePos x="0" y="0"/>
                <wp:positionH relativeFrom="margin">
                  <wp:posOffset>3121025</wp:posOffset>
                </wp:positionH>
                <wp:positionV relativeFrom="paragraph">
                  <wp:posOffset>219075</wp:posOffset>
                </wp:positionV>
                <wp:extent cx="2959100" cy="2547620"/>
                <wp:effectExtent l="0" t="0" r="0" b="50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547620"/>
                        </a:xfrm>
                        <a:prstGeom prst="rect">
                          <a:avLst/>
                        </a:prstGeom>
                        <a:solidFill>
                          <a:srgbClr val="FFFFFF"/>
                        </a:solidFill>
                        <a:ln w="9525">
                          <a:noFill/>
                          <a:miter lim="800000"/>
                          <a:headEnd/>
                          <a:tailEnd/>
                        </a:ln>
                      </wps:spPr>
                      <wps:txbx>
                        <w:txbxContent>
                          <w:p w:rsidR="00D666DF" w:rsidRDefault="00D666DF" w:rsidP="004B37A8">
                            <w:pPr>
                              <w:rPr>
                                <w:i/>
                                <w:sz w:val="18"/>
                                <w:szCs w:val="18"/>
                              </w:rPr>
                            </w:pPr>
                            <w:r>
                              <w:rPr>
                                <w:rFonts w:ascii="Book Antiqua" w:hAnsi="Book Antiqua"/>
                                <w:noProof/>
                                <w:sz w:val="20"/>
                                <w:szCs w:val="20"/>
                                <w:lang w:val="en-US"/>
                              </w:rPr>
                              <w:drawing>
                                <wp:inline distT="0" distB="0" distL="0" distR="0" wp14:anchorId="335E3174" wp14:editId="3F9C05E8">
                                  <wp:extent cx="2746204" cy="2121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20px-NREL_USA_PV_map_lo-res_2008.jpg"/>
                                          <pic:cNvPicPr/>
                                        </pic:nvPicPr>
                                        <pic:blipFill>
                                          <a:blip r:embed="rId22">
                                            <a:extLst>
                                              <a:ext uri="{28A0092B-C50C-407E-A947-70E740481C1C}">
                                                <a14:useLocalDpi xmlns:a14="http://schemas.microsoft.com/office/drawing/2010/main" val="0"/>
                                              </a:ext>
                                            </a:extLst>
                                          </a:blip>
                                          <a:stretch>
                                            <a:fillRect/>
                                          </a:stretch>
                                        </pic:blipFill>
                                        <pic:spPr>
                                          <a:xfrm>
                                            <a:off x="0" y="0"/>
                                            <a:ext cx="2816179" cy="2175463"/>
                                          </a:xfrm>
                                          <a:prstGeom prst="rect">
                                            <a:avLst/>
                                          </a:prstGeom>
                                        </pic:spPr>
                                      </pic:pic>
                                    </a:graphicData>
                                  </a:graphic>
                                </wp:inline>
                              </w:drawing>
                            </w:r>
                          </w:p>
                          <w:p w:rsidR="00D666DF" w:rsidRPr="00D03027" w:rsidRDefault="00527CF4" w:rsidP="0013404E">
                            <w:pPr>
                              <w:spacing w:before="80"/>
                              <w:rPr>
                                <w:i/>
                                <w:sz w:val="18"/>
                                <w:szCs w:val="18"/>
                              </w:rPr>
                            </w:pPr>
                            <w:r>
                              <w:rPr>
                                <w:i/>
                                <w:sz w:val="18"/>
                                <w:szCs w:val="18"/>
                              </w:rPr>
                              <w:t>Figure 7</w:t>
                            </w:r>
                            <w:r w:rsidR="00D666DF">
                              <w:rPr>
                                <w:i/>
                                <w:sz w:val="18"/>
                                <w:szCs w:val="18"/>
                              </w:rPr>
                              <w:t xml:space="preserve">. </w:t>
                            </w:r>
                            <w:r w:rsidR="00D666DF" w:rsidRPr="00C40A90">
                              <w:rPr>
                                <w:i/>
                                <w:sz w:val="18"/>
                                <w:szCs w:val="18"/>
                              </w:rPr>
                              <w:t xml:space="preserve">A </w:t>
                            </w:r>
                            <w:r w:rsidR="00D666DF">
                              <w:rPr>
                                <w:i/>
                                <w:sz w:val="18"/>
                                <w:szCs w:val="18"/>
                              </w:rPr>
                              <w:t xml:space="preserve">distribution </w:t>
                            </w:r>
                            <w:r w:rsidR="00D666DF" w:rsidRPr="00C40A90">
                              <w:rPr>
                                <w:i/>
                                <w:sz w:val="18"/>
                                <w:szCs w:val="18"/>
                              </w:rPr>
                              <w:t>of yearly in</w:t>
                            </w:r>
                            <w:r w:rsidR="00D666DF">
                              <w:rPr>
                                <w:i/>
                                <w:sz w:val="18"/>
                                <w:szCs w:val="18"/>
                              </w:rPr>
                              <w:t>solation in the United States (Credit: Wikipedia)</w:t>
                            </w:r>
                            <w:r w:rsidR="00D666DF" w:rsidRPr="00D03027">
                              <w:rPr>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79B4" id="Text Box 4" o:spid="_x0000_s1032" type="#_x0000_t202" style="position:absolute;left:0;text-align:left;margin-left:245.75pt;margin-top:17.25pt;width:233pt;height:200.6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" stroked="f">
                <v:textbox>
                  <w:txbxContent>
                    <w:p w:rsidR="00D666DF" w:rsidRDefault="00D666DF" w:rsidP="004B37A8">
                      <w:pPr>
                        <w:rPr>
                          <w:i/>
                          <w:sz w:val="18"/>
                          <w:szCs w:val="18"/>
                        </w:rPr>
                      </w:pPr>
                      <w:r>
                        <w:rPr>
                          <w:rFonts w:ascii="Book Antiqua" w:hAnsi="Book Antiqua"/>
                          <w:noProof/>
                          <w:sz w:val="20"/>
                          <w:szCs w:val="20"/>
                          <w:lang w:val="en-US"/>
                        </w:rPr>
                        <w:drawing>
                          <wp:inline distT="0" distB="0" distL="0" distR="0" wp14:anchorId="335E3174" wp14:editId="3F9C05E8">
                            <wp:extent cx="2746204" cy="2121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20px-NREL_USA_PV_map_lo-res_2008.jpg"/>
                                    <pic:cNvPicPr/>
                                  </pic:nvPicPr>
                                  <pic:blipFill>
                                    <a:blip r:embed="rId23">
                                      <a:extLst>
                                        <a:ext uri="{28A0092B-C50C-407E-A947-70E740481C1C}">
                                          <a14:useLocalDpi xmlns:a14="http://schemas.microsoft.com/office/drawing/2010/main" val="0"/>
                                        </a:ext>
                                      </a:extLst>
                                    </a:blip>
                                    <a:stretch>
                                      <a:fillRect/>
                                    </a:stretch>
                                  </pic:blipFill>
                                  <pic:spPr>
                                    <a:xfrm>
                                      <a:off x="0" y="0"/>
                                      <a:ext cx="2816179" cy="2175463"/>
                                    </a:xfrm>
                                    <a:prstGeom prst="rect">
                                      <a:avLst/>
                                    </a:prstGeom>
                                  </pic:spPr>
                                </pic:pic>
                              </a:graphicData>
                            </a:graphic>
                          </wp:inline>
                        </w:drawing>
                      </w:r>
                    </w:p>
                    <w:p w:rsidR="00D666DF" w:rsidRPr="00D03027" w:rsidRDefault="00527CF4" w:rsidP="0013404E">
                      <w:pPr>
                        <w:spacing w:before="80"/>
                        <w:rPr>
                          <w:i/>
                          <w:sz w:val="18"/>
                          <w:szCs w:val="18"/>
                        </w:rPr>
                      </w:pPr>
                      <w:r>
                        <w:rPr>
                          <w:i/>
                          <w:sz w:val="18"/>
                          <w:szCs w:val="18"/>
                        </w:rPr>
                        <w:t>Figure 7</w:t>
                      </w:r>
                      <w:r w:rsidR="00D666DF">
                        <w:rPr>
                          <w:i/>
                          <w:sz w:val="18"/>
                          <w:szCs w:val="18"/>
                        </w:rPr>
                        <w:t xml:space="preserve">. </w:t>
                      </w:r>
                      <w:r w:rsidR="00D666DF" w:rsidRPr="00C40A90">
                        <w:rPr>
                          <w:i/>
                          <w:sz w:val="18"/>
                          <w:szCs w:val="18"/>
                        </w:rPr>
                        <w:t xml:space="preserve">A </w:t>
                      </w:r>
                      <w:r w:rsidR="00D666DF">
                        <w:rPr>
                          <w:i/>
                          <w:sz w:val="18"/>
                          <w:szCs w:val="18"/>
                        </w:rPr>
                        <w:t xml:space="preserve">distribution </w:t>
                      </w:r>
                      <w:r w:rsidR="00D666DF" w:rsidRPr="00C40A90">
                        <w:rPr>
                          <w:i/>
                          <w:sz w:val="18"/>
                          <w:szCs w:val="18"/>
                        </w:rPr>
                        <w:t>of yearly in</w:t>
                      </w:r>
                      <w:r w:rsidR="00D666DF">
                        <w:rPr>
                          <w:i/>
                          <w:sz w:val="18"/>
                          <w:szCs w:val="18"/>
                        </w:rPr>
                        <w:t>solation in the United States (Credit: Wikipedia)</w:t>
                      </w:r>
                      <w:r w:rsidR="00D666DF" w:rsidRPr="00D03027">
                        <w:rPr>
                          <w:i/>
                          <w:sz w:val="18"/>
                          <w:szCs w:val="18"/>
                        </w:rPr>
                        <w:t xml:space="preserve">. </w:t>
                      </w:r>
                    </w:p>
                  </w:txbxContent>
                </v:textbox>
                <w10:wrap type="square" anchorx="margin"/>
              </v:shape>
            </w:pict>
          </mc:Fallback>
        </mc:AlternateContent>
      </w:r>
      <w:r w:rsidR="004A10AD" w:rsidRPr="00036B8B">
        <w:rPr>
          <w:b/>
          <w:sz w:val="32"/>
          <w:szCs w:val="32"/>
          <w:lang w:val="en-US"/>
        </w:rPr>
        <w:t>The Effect of Weather</w:t>
      </w:r>
    </w:p>
    <w:p w:rsidR="004A10AD" w:rsidRDefault="004A10AD" w:rsidP="004A10AD">
      <w:pPr>
        <w:jc w:val="both"/>
        <w:rPr>
          <w:sz w:val="22"/>
          <w:szCs w:val="22"/>
          <w:lang w:val="en-US"/>
        </w:rPr>
      </w:pPr>
    </w:p>
    <w:p w:rsidR="00527CF4" w:rsidRDefault="0061204E" w:rsidP="00D842FC">
      <w:pPr>
        <w:jc w:val="both"/>
        <w:rPr>
          <w:sz w:val="22"/>
          <w:szCs w:val="22"/>
          <w:lang w:val="en-US"/>
        </w:rPr>
      </w:pPr>
      <w:r>
        <w:rPr>
          <w:sz w:val="22"/>
          <w:szCs w:val="22"/>
          <w:lang w:val="en-US"/>
        </w:rPr>
        <w:t>Insolation is largely determined by the latitude, but it</w:t>
      </w:r>
      <w:r w:rsidR="006D4E4D">
        <w:rPr>
          <w:sz w:val="22"/>
          <w:szCs w:val="22"/>
          <w:lang w:val="en-US"/>
        </w:rPr>
        <w:t xml:space="preserve"> is</w:t>
      </w:r>
      <w:r w:rsidR="00D0303D">
        <w:rPr>
          <w:sz w:val="22"/>
          <w:szCs w:val="22"/>
          <w:lang w:val="en-US"/>
        </w:rPr>
        <w:t xml:space="preserve"> </w:t>
      </w:r>
      <w:r>
        <w:rPr>
          <w:sz w:val="22"/>
          <w:szCs w:val="22"/>
          <w:lang w:val="en-US"/>
        </w:rPr>
        <w:t xml:space="preserve">also </w:t>
      </w:r>
      <w:r w:rsidR="000D4187">
        <w:rPr>
          <w:sz w:val="22"/>
          <w:szCs w:val="22"/>
          <w:lang w:val="en-US"/>
        </w:rPr>
        <w:t xml:space="preserve">affected </w:t>
      </w:r>
      <w:r w:rsidR="007A012D">
        <w:rPr>
          <w:sz w:val="22"/>
          <w:szCs w:val="22"/>
          <w:lang w:val="en-US"/>
        </w:rPr>
        <w:t xml:space="preserve">significantly </w:t>
      </w:r>
      <w:r w:rsidR="000D4187">
        <w:rPr>
          <w:sz w:val="22"/>
          <w:szCs w:val="22"/>
          <w:lang w:val="en-US"/>
        </w:rPr>
        <w:t>by the weather pattern, es</w:t>
      </w:r>
      <w:r w:rsidR="00E8606F">
        <w:rPr>
          <w:sz w:val="22"/>
          <w:szCs w:val="22"/>
          <w:lang w:val="en-US"/>
        </w:rPr>
        <w:t xml:space="preserve">pecially the </w:t>
      </w:r>
      <w:r w:rsidR="000D4187">
        <w:rPr>
          <w:sz w:val="22"/>
          <w:szCs w:val="22"/>
          <w:lang w:val="en-US"/>
        </w:rPr>
        <w:t>sky clearness</w:t>
      </w:r>
      <w:r w:rsidR="00BA5D01">
        <w:rPr>
          <w:sz w:val="22"/>
          <w:szCs w:val="22"/>
          <w:lang w:val="en-US"/>
        </w:rPr>
        <w:t xml:space="preserve"> (which is </w:t>
      </w:r>
      <w:r w:rsidR="00260F84">
        <w:rPr>
          <w:sz w:val="22"/>
          <w:szCs w:val="22"/>
          <w:lang w:val="en-US"/>
        </w:rPr>
        <w:t xml:space="preserve">approximately </w:t>
      </w:r>
      <w:r w:rsidR="00BA5D01">
        <w:rPr>
          <w:sz w:val="22"/>
          <w:szCs w:val="22"/>
          <w:lang w:val="en-US"/>
        </w:rPr>
        <w:t>represented in Energy3D as the sunshine hours)</w:t>
      </w:r>
      <w:r w:rsidR="000D4187">
        <w:rPr>
          <w:sz w:val="22"/>
          <w:szCs w:val="22"/>
          <w:lang w:val="en-US"/>
        </w:rPr>
        <w:t xml:space="preserve">. </w:t>
      </w:r>
      <w:r w:rsidR="00D0303D">
        <w:rPr>
          <w:sz w:val="22"/>
          <w:szCs w:val="22"/>
          <w:lang w:val="en-US"/>
        </w:rPr>
        <w:t xml:space="preserve"> </w:t>
      </w:r>
      <w:r w:rsidR="00527CF4">
        <w:rPr>
          <w:sz w:val="22"/>
          <w:szCs w:val="22"/>
          <w:lang w:val="en-US"/>
        </w:rPr>
        <w:t>Figure 7</w:t>
      </w:r>
      <w:r w:rsidR="0042740C" w:rsidRPr="00DE40FC">
        <w:rPr>
          <w:sz w:val="22"/>
          <w:szCs w:val="22"/>
          <w:lang w:val="en-US"/>
        </w:rPr>
        <w:t xml:space="preserve"> s</w:t>
      </w:r>
      <w:r w:rsidR="0042740C">
        <w:rPr>
          <w:sz w:val="22"/>
          <w:szCs w:val="22"/>
          <w:lang w:val="en-US"/>
        </w:rPr>
        <w:t>hows an insolation map of the United States</w:t>
      </w:r>
      <w:r w:rsidR="0042740C" w:rsidRPr="00DE40FC">
        <w:rPr>
          <w:sz w:val="22"/>
          <w:szCs w:val="22"/>
          <w:lang w:val="en-US"/>
        </w:rPr>
        <w:t xml:space="preserve">, on which red </w:t>
      </w:r>
      <w:r w:rsidR="0042740C">
        <w:rPr>
          <w:sz w:val="22"/>
          <w:szCs w:val="22"/>
          <w:lang w:val="en-US"/>
        </w:rPr>
        <w:t xml:space="preserve">color </w:t>
      </w:r>
      <w:r w:rsidR="0042740C" w:rsidRPr="00DE40FC">
        <w:rPr>
          <w:sz w:val="22"/>
          <w:szCs w:val="22"/>
          <w:lang w:val="en-US"/>
        </w:rPr>
        <w:t>represents high insolation and blue</w:t>
      </w:r>
      <w:r w:rsidR="0042740C">
        <w:rPr>
          <w:sz w:val="22"/>
          <w:szCs w:val="22"/>
          <w:lang w:val="en-US"/>
        </w:rPr>
        <w:t xml:space="preserve"> color</w:t>
      </w:r>
      <w:r w:rsidR="0042740C" w:rsidRPr="00DE40FC">
        <w:rPr>
          <w:sz w:val="22"/>
          <w:szCs w:val="22"/>
          <w:lang w:val="en-US"/>
        </w:rPr>
        <w:t xml:space="preserve"> represents low i</w:t>
      </w:r>
      <w:r w:rsidR="0042740C">
        <w:rPr>
          <w:sz w:val="22"/>
          <w:szCs w:val="22"/>
          <w:lang w:val="en-US"/>
        </w:rPr>
        <w:t xml:space="preserve">nsolation. </w:t>
      </w:r>
    </w:p>
    <w:p w:rsidR="00527CF4" w:rsidRDefault="00527CF4" w:rsidP="00D842FC">
      <w:pPr>
        <w:jc w:val="both"/>
        <w:rPr>
          <w:sz w:val="22"/>
          <w:szCs w:val="22"/>
          <w:lang w:val="en-US"/>
        </w:rPr>
      </w:pPr>
    </w:p>
    <w:p w:rsidR="00D842FC" w:rsidRPr="007747E4" w:rsidRDefault="00527CF4" w:rsidP="00D842FC">
      <w:pPr>
        <w:jc w:val="both"/>
        <w:rPr>
          <w:sz w:val="22"/>
          <w:szCs w:val="22"/>
        </w:rPr>
      </w:pPr>
      <w:r w:rsidRPr="00527CF4">
        <w:rPr>
          <w:b/>
          <w:sz w:val="22"/>
          <w:szCs w:val="22"/>
        </w:rPr>
        <w:t>Energy3D activity</w:t>
      </w:r>
      <w:r>
        <w:rPr>
          <w:sz w:val="22"/>
          <w:szCs w:val="22"/>
        </w:rPr>
        <w:t xml:space="preserve">: </w:t>
      </w:r>
      <w:r w:rsidR="00D666DF">
        <w:rPr>
          <w:sz w:val="22"/>
          <w:szCs w:val="22"/>
        </w:rPr>
        <w:t xml:space="preserve">To </w:t>
      </w:r>
      <w:r w:rsidR="0041728E">
        <w:rPr>
          <w:sz w:val="22"/>
          <w:szCs w:val="22"/>
        </w:rPr>
        <w:t>examine</w:t>
      </w:r>
      <w:r w:rsidR="00D842FC">
        <w:rPr>
          <w:sz w:val="22"/>
          <w:szCs w:val="22"/>
        </w:rPr>
        <w:t xml:space="preserve"> the weather effect</w:t>
      </w:r>
      <w:r w:rsidR="00D842FC" w:rsidRPr="00927291">
        <w:rPr>
          <w:sz w:val="22"/>
          <w:szCs w:val="22"/>
        </w:rPr>
        <w:t xml:space="preserve"> </w:t>
      </w:r>
      <w:r w:rsidR="001157A3">
        <w:rPr>
          <w:sz w:val="22"/>
          <w:szCs w:val="22"/>
        </w:rPr>
        <w:t xml:space="preserve">on insolation </w:t>
      </w:r>
      <w:r w:rsidR="00241AD2">
        <w:rPr>
          <w:sz w:val="22"/>
          <w:szCs w:val="22"/>
        </w:rPr>
        <w:t>in different locations</w:t>
      </w:r>
      <w:r w:rsidR="00D666DF">
        <w:rPr>
          <w:sz w:val="22"/>
          <w:szCs w:val="22"/>
        </w:rPr>
        <w:t>,</w:t>
      </w:r>
      <w:r w:rsidR="00B737BF">
        <w:rPr>
          <w:sz w:val="22"/>
          <w:szCs w:val="22"/>
        </w:rPr>
        <w:t xml:space="preserve"> </w:t>
      </w:r>
      <w:r w:rsidR="00E3346D">
        <w:rPr>
          <w:sz w:val="22"/>
          <w:szCs w:val="22"/>
        </w:rPr>
        <w:t xml:space="preserve">open </w:t>
      </w:r>
      <w:r w:rsidR="00D842FC" w:rsidRPr="00E3346D">
        <w:rPr>
          <w:i/>
          <w:sz w:val="22"/>
          <w:szCs w:val="22"/>
        </w:rPr>
        <w:t>Tutorials &gt; Solar Science Basics &gt; Weather Effect</w:t>
      </w:r>
      <w:r w:rsidR="00D842FC" w:rsidRPr="00927291">
        <w:rPr>
          <w:sz w:val="22"/>
          <w:szCs w:val="22"/>
        </w:rPr>
        <w:t xml:space="preserve"> in Energy3D and follow</w:t>
      </w:r>
      <w:r w:rsidR="00D842FC">
        <w:rPr>
          <w:sz w:val="22"/>
          <w:szCs w:val="22"/>
        </w:rPr>
        <w:t xml:space="preserve"> the instruction in </w:t>
      </w:r>
      <w:r w:rsidR="00D842FC" w:rsidRPr="00D666DF">
        <w:rPr>
          <w:i/>
          <w:sz w:val="22"/>
          <w:szCs w:val="22"/>
        </w:rPr>
        <w:t>Sheet 1</w:t>
      </w:r>
      <w:r w:rsidR="00D842FC" w:rsidRPr="00927291">
        <w:rPr>
          <w:sz w:val="22"/>
          <w:szCs w:val="22"/>
        </w:rPr>
        <w:t>.</w:t>
      </w:r>
      <w:r w:rsidR="0005796F">
        <w:rPr>
          <w:sz w:val="22"/>
          <w:szCs w:val="22"/>
        </w:rPr>
        <w:t xml:space="preserve"> Four different locations in the United States that are approximately </w:t>
      </w:r>
      <w:r w:rsidR="00EF16C6">
        <w:rPr>
          <w:sz w:val="22"/>
          <w:szCs w:val="22"/>
        </w:rPr>
        <w:t>along the same latitude but in different climates</w:t>
      </w:r>
      <w:r w:rsidR="0005796F">
        <w:rPr>
          <w:sz w:val="22"/>
          <w:szCs w:val="22"/>
        </w:rPr>
        <w:t xml:space="preserve"> are selected</w:t>
      </w:r>
      <w:r w:rsidR="00E36153">
        <w:rPr>
          <w:sz w:val="22"/>
          <w:szCs w:val="22"/>
        </w:rPr>
        <w:t xml:space="preserve"> for students to compare</w:t>
      </w:r>
      <w:r w:rsidR="0005796F">
        <w:rPr>
          <w:sz w:val="22"/>
          <w:szCs w:val="22"/>
        </w:rPr>
        <w:t>. S</w:t>
      </w:r>
      <w:r w:rsidR="007747E4">
        <w:rPr>
          <w:sz w:val="22"/>
          <w:szCs w:val="22"/>
        </w:rPr>
        <w:t>tudents are required to collect data and answer questions in a worksheet, which is provided separately.</w:t>
      </w:r>
    </w:p>
    <w:p w:rsidR="00EA38B2" w:rsidRDefault="00EA38B2" w:rsidP="00D842FC">
      <w:pPr>
        <w:jc w:val="both"/>
        <w:rPr>
          <w:sz w:val="22"/>
          <w:szCs w:val="22"/>
        </w:rPr>
      </w:pPr>
    </w:p>
    <w:p w:rsidR="002B45B5" w:rsidRPr="00A64789" w:rsidRDefault="00F60D5E" w:rsidP="00A64789">
      <w:pPr>
        <w:pStyle w:val="ListParagraph"/>
        <w:numPr>
          <w:ilvl w:val="0"/>
          <w:numId w:val="4"/>
        </w:numPr>
        <w:jc w:val="both"/>
        <w:rPr>
          <w:b/>
          <w:sz w:val="32"/>
          <w:szCs w:val="32"/>
        </w:rPr>
      </w:pPr>
      <w:r w:rsidRPr="00AC7D93">
        <w:rPr>
          <w:rFonts w:asciiTheme="majorHAnsi" w:eastAsia="Roboto" w:hAnsiTheme="majorHAnsi" w:cstheme="majorHAnsi"/>
          <w:noProof/>
          <w:lang w:val="en-US"/>
        </w:rPr>
        <mc:AlternateContent>
          <mc:Choice Requires="wps">
            <w:drawing>
              <wp:anchor distT="45720" distB="45720" distL="114300" distR="114300" simplePos="0" relativeHeight="251673088" behindDoc="0" locked="0" layoutInCell="1" allowOverlap="1" wp14:anchorId="6CFD8D84" wp14:editId="562B02BA">
                <wp:simplePos x="0" y="0"/>
                <wp:positionH relativeFrom="margin">
                  <wp:align>right</wp:align>
                </wp:positionH>
                <wp:positionV relativeFrom="paragraph">
                  <wp:posOffset>381</wp:posOffset>
                </wp:positionV>
                <wp:extent cx="2458085" cy="3004820"/>
                <wp:effectExtent l="0" t="0" r="0" b="50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004820"/>
                        </a:xfrm>
                        <a:prstGeom prst="rect">
                          <a:avLst/>
                        </a:prstGeom>
                        <a:solidFill>
                          <a:srgbClr val="FFFFFF"/>
                        </a:solidFill>
                        <a:ln w="9525">
                          <a:noFill/>
                          <a:miter lim="800000"/>
                          <a:headEnd/>
                          <a:tailEnd/>
                        </a:ln>
                      </wps:spPr>
                      <wps:txbx>
                        <w:txbxContent>
                          <w:p w:rsidR="002B45B5" w:rsidRDefault="002B45B5" w:rsidP="002B45B5"/>
                          <w:p w:rsidR="002B45B5" w:rsidRDefault="002B45B5" w:rsidP="002B45B5">
                            <w:pPr>
                              <w:spacing w:before="120"/>
                              <w:rPr>
                                <w:i/>
                                <w:sz w:val="18"/>
                                <w:szCs w:val="18"/>
                              </w:rPr>
                            </w:pPr>
                            <w:r>
                              <w:rPr>
                                <w:rFonts w:ascii="Book Antiqua" w:hAnsi="Book Antiqua"/>
                                <w:noProof/>
                                <w:lang w:val="en-US"/>
                              </w:rPr>
                              <w:drawing>
                                <wp:inline distT="0" distB="0" distL="0" distR="0" wp14:anchorId="5797C1FD" wp14:editId="73F9DCED">
                                  <wp:extent cx="2252100" cy="22677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png"/>
                                          <pic:cNvPicPr/>
                                        </pic:nvPicPr>
                                        <pic:blipFill>
                                          <a:blip r:embed="rId24">
                                            <a:extLst>
                                              <a:ext uri="{28A0092B-C50C-407E-A947-70E740481C1C}">
                                                <a14:useLocalDpi xmlns:a14="http://schemas.microsoft.com/office/drawing/2010/main" val="0"/>
                                              </a:ext>
                                            </a:extLst>
                                          </a:blip>
                                          <a:stretch>
                                            <a:fillRect/>
                                          </a:stretch>
                                        </pic:blipFill>
                                        <pic:spPr>
                                          <a:xfrm>
                                            <a:off x="0" y="0"/>
                                            <a:ext cx="2276378" cy="2292159"/>
                                          </a:xfrm>
                                          <a:prstGeom prst="rect">
                                            <a:avLst/>
                                          </a:prstGeom>
                                        </pic:spPr>
                                      </pic:pic>
                                    </a:graphicData>
                                  </a:graphic>
                                </wp:inline>
                              </w:drawing>
                            </w:r>
                          </w:p>
                          <w:p w:rsidR="002B45B5" w:rsidRPr="00D03027" w:rsidRDefault="00DB6178" w:rsidP="002B45B5">
                            <w:pPr>
                              <w:spacing w:before="120"/>
                              <w:rPr>
                                <w:i/>
                                <w:sz w:val="18"/>
                                <w:szCs w:val="18"/>
                              </w:rPr>
                            </w:pPr>
                            <w:r>
                              <w:rPr>
                                <w:i/>
                                <w:sz w:val="18"/>
                                <w:szCs w:val="18"/>
                              </w:rPr>
                              <w:t>Figure 8</w:t>
                            </w:r>
                            <w:r w:rsidR="002B45B5" w:rsidRPr="00D03027">
                              <w:rPr>
                                <w:i/>
                                <w:sz w:val="18"/>
                                <w:szCs w:val="18"/>
                              </w:rPr>
                              <w:t xml:space="preserve">. </w:t>
                            </w:r>
                            <w:r w:rsidR="002B45B5" w:rsidRPr="00774C22">
                              <w:rPr>
                                <w:i/>
                                <w:sz w:val="18"/>
                                <w:szCs w:val="18"/>
                              </w:rPr>
                              <w:t>Direct, diffuse, and reflected radiati</w:t>
                            </w:r>
                            <w:r w:rsidR="002B45B5">
                              <w:rPr>
                                <w:i/>
                                <w:sz w:val="18"/>
                                <w:szCs w:val="18"/>
                              </w:rPr>
                              <w:t>on onto a vertical surface</w:t>
                            </w:r>
                            <w:r w:rsidR="002B45B5" w:rsidRPr="00774C22">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8D84" id="Text Box 10" o:spid="_x0000_s1033" type="#_x0000_t202" style="position:absolute;left:0;text-align:left;margin-left:142.35pt;margin-top:.05pt;width:193.55pt;height:236.6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" stroked="f">
                <v:textbox>
                  <w:txbxContent>
                    <w:p w:rsidR="002B45B5" w:rsidRDefault="002B45B5" w:rsidP="002B45B5"/>
                    <w:p w:rsidR="002B45B5" w:rsidRDefault="002B45B5" w:rsidP="002B45B5">
                      <w:pPr>
                        <w:spacing w:before="120"/>
                        <w:rPr>
                          <w:i/>
                          <w:sz w:val="18"/>
                          <w:szCs w:val="18"/>
                        </w:rPr>
                      </w:pPr>
                      <w:r>
                        <w:rPr>
                          <w:rFonts w:ascii="Book Antiqua" w:hAnsi="Book Antiqua"/>
                          <w:noProof/>
                          <w:lang w:val="en-US"/>
                        </w:rPr>
                        <w:drawing>
                          <wp:inline distT="0" distB="0" distL="0" distR="0" wp14:anchorId="5797C1FD" wp14:editId="73F9DCED">
                            <wp:extent cx="2252100" cy="22677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png"/>
                                    <pic:cNvPicPr/>
                                  </pic:nvPicPr>
                                  <pic:blipFill>
                                    <a:blip r:embed="rId25">
                                      <a:extLst>
                                        <a:ext uri="{28A0092B-C50C-407E-A947-70E740481C1C}">
                                          <a14:useLocalDpi xmlns:a14="http://schemas.microsoft.com/office/drawing/2010/main" val="0"/>
                                        </a:ext>
                                      </a:extLst>
                                    </a:blip>
                                    <a:stretch>
                                      <a:fillRect/>
                                    </a:stretch>
                                  </pic:blipFill>
                                  <pic:spPr>
                                    <a:xfrm>
                                      <a:off x="0" y="0"/>
                                      <a:ext cx="2276378" cy="2292159"/>
                                    </a:xfrm>
                                    <a:prstGeom prst="rect">
                                      <a:avLst/>
                                    </a:prstGeom>
                                  </pic:spPr>
                                </pic:pic>
                              </a:graphicData>
                            </a:graphic>
                          </wp:inline>
                        </w:drawing>
                      </w:r>
                    </w:p>
                    <w:p w:rsidR="002B45B5" w:rsidRPr="00D03027" w:rsidRDefault="00DB6178" w:rsidP="002B45B5">
                      <w:pPr>
                        <w:spacing w:before="120"/>
                        <w:rPr>
                          <w:i/>
                          <w:sz w:val="18"/>
                          <w:szCs w:val="18"/>
                        </w:rPr>
                      </w:pPr>
                      <w:r>
                        <w:rPr>
                          <w:i/>
                          <w:sz w:val="18"/>
                          <w:szCs w:val="18"/>
                        </w:rPr>
                        <w:t>Figure 8</w:t>
                      </w:r>
                      <w:r w:rsidR="002B45B5" w:rsidRPr="00D03027">
                        <w:rPr>
                          <w:i/>
                          <w:sz w:val="18"/>
                          <w:szCs w:val="18"/>
                        </w:rPr>
                        <w:t xml:space="preserve">. </w:t>
                      </w:r>
                      <w:r w:rsidR="002B45B5" w:rsidRPr="00774C22">
                        <w:rPr>
                          <w:i/>
                          <w:sz w:val="18"/>
                          <w:szCs w:val="18"/>
                        </w:rPr>
                        <w:t>Direct, diffuse, and reflected radiati</w:t>
                      </w:r>
                      <w:r w:rsidR="002B45B5">
                        <w:rPr>
                          <w:i/>
                          <w:sz w:val="18"/>
                          <w:szCs w:val="18"/>
                        </w:rPr>
                        <w:t>on onto a vertical surface</w:t>
                      </w:r>
                      <w:r w:rsidR="002B45B5" w:rsidRPr="00774C22">
                        <w:rPr>
                          <w:i/>
                          <w:sz w:val="18"/>
                          <w:szCs w:val="18"/>
                        </w:rPr>
                        <w:t>.</w:t>
                      </w:r>
                    </w:p>
                  </w:txbxContent>
                </v:textbox>
                <w10:wrap type="square" anchorx="margin"/>
              </v:shape>
            </w:pict>
          </mc:Fallback>
        </mc:AlternateContent>
      </w:r>
      <w:r w:rsidR="002B45B5" w:rsidRPr="00A64789">
        <w:rPr>
          <w:b/>
          <w:sz w:val="32"/>
          <w:szCs w:val="32"/>
        </w:rPr>
        <w:t>Solar Radiation</w:t>
      </w:r>
      <w:r w:rsidR="00D93292" w:rsidRPr="00A64789">
        <w:rPr>
          <w:b/>
          <w:sz w:val="32"/>
          <w:szCs w:val="32"/>
        </w:rPr>
        <w:t xml:space="preserve"> Pathways</w:t>
      </w:r>
    </w:p>
    <w:p w:rsidR="002B45B5" w:rsidRDefault="002B45B5" w:rsidP="002B45B5">
      <w:pPr>
        <w:jc w:val="both"/>
        <w:rPr>
          <w:sz w:val="22"/>
          <w:szCs w:val="22"/>
        </w:rPr>
      </w:pPr>
    </w:p>
    <w:p w:rsidR="00A67C22" w:rsidRDefault="002B45B5" w:rsidP="002B45B5">
      <w:pPr>
        <w:jc w:val="both"/>
        <w:rPr>
          <w:sz w:val="22"/>
          <w:szCs w:val="22"/>
        </w:rPr>
      </w:pPr>
      <w:r>
        <w:rPr>
          <w:sz w:val="22"/>
          <w:szCs w:val="22"/>
        </w:rPr>
        <w:t>A</w:t>
      </w:r>
      <w:r w:rsidRPr="00425EB4">
        <w:rPr>
          <w:sz w:val="22"/>
          <w:szCs w:val="22"/>
        </w:rPr>
        <w:t xml:space="preserve"> surface on the Earth receives</w:t>
      </w:r>
      <w:r>
        <w:rPr>
          <w:sz w:val="22"/>
          <w:szCs w:val="22"/>
        </w:rPr>
        <w:t xml:space="preserve"> solar radiation through</w:t>
      </w:r>
      <w:r w:rsidRPr="00425EB4">
        <w:rPr>
          <w:sz w:val="22"/>
          <w:szCs w:val="22"/>
        </w:rPr>
        <w:t xml:space="preserve"> </w:t>
      </w:r>
      <w:r>
        <w:rPr>
          <w:sz w:val="22"/>
          <w:szCs w:val="22"/>
        </w:rPr>
        <w:t>three different pathways</w:t>
      </w:r>
      <w:r w:rsidRPr="00425EB4">
        <w:rPr>
          <w:sz w:val="22"/>
          <w:szCs w:val="22"/>
        </w:rPr>
        <w:t>: direct, diffuse, and reflected. The direct radiation is the solar radiation that travels to the surface from the Sun without being absorbed or scattered. The diffuse radiation is the portion of solar radiation scattered or re-emitted by the atmosphere in all directions, which can be as little as 15% when the Sun is high in the sky or as much as 40% when the Sun is low. The reflected radiation is the radiation bounced off non-atmospheric objects such as the ground or the objects on it.</w:t>
      </w:r>
      <w:r>
        <w:rPr>
          <w:sz w:val="22"/>
          <w:szCs w:val="22"/>
        </w:rPr>
        <w:t xml:space="preserve"> T</w:t>
      </w:r>
      <w:r w:rsidRPr="00334D59">
        <w:rPr>
          <w:sz w:val="22"/>
          <w:szCs w:val="22"/>
        </w:rPr>
        <w:t>he ratio of the reflected radiation from a surface to the incident solar radiation</w:t>
      </w:r>
      <w:r>
        <w:rPr>
          <w:sz w:val="22"/>
          <w:szCs w:val="22"/>
        </w:rPr>
        <w:t xml:space="preserve"> is known as </w:t>
      </w:r>
      <w:r w:rsidRPr="006F3C78">
        <w:rPr>
          <w:sz w:val="22"/>
          <w:szCs w:val="22"/>
        </w:rPr>
        <w:t>albedo</w:t>
      </w:r>
      <w:r w:rsidRPr="00334D59">
        <w:rPr>
          <w:sz w:val="22"/>
          <w:szCs w:val="22"/>
        </w:rPr>
        <w:t>. The albedo of land is in the range between 0.1 and 0.4. The albedo of green grass is about 0.</w:t>
      </w:r>
      <w:r>
        <w:rPr>
          <w:sz w:val="22"/>
          <w:szCs w:val="22"/>
        </w:rPr>
        <w:t>25 whereas that of fresh snow can be</w:t>
      </w:r>
      <w:r w:rsidRPr="00334D59">
        <w:rPr>
          <w:sz w:val="22"/>
          <w:szCs w:val="22"/>
        </w:rPr>
        <w:t xml:space="preserve"> as high as 0.9.</w:t>
      </w:r>
      <w:r>
        <w:rPr>
          <w:sz w:val="22"/>
          <w:szCs w:val="22"/>
        </w:rPr>
        <w:t xml:space="preserve"> </w:t>
      </w:r>
      <w:r w:rsidR="001F7256">
        <w:rPr>
          <w:sz w:val="22"/>
          <w:szCs w:val="22"/>
        </w:rPr>
        <w:t>Figure 8</w:t>
      </w:r>
      <w:r>
        <w:rPr>
          <w:sz w:val="22"/>
          <w:szCs w:val="22"/>
        </w:rPr>
        <w:t xml:space="preserve"> illustrates these three different pathways with a vertical</w:t>
      </w:r>
      <w:r w:rsidR="00CA6F26">
        <w:rPr>
          <w:sz w:val="22"/>
          <w:szCs w:val="22"/>
        </w:rPr>
        <w:t xml:space="preserve"> surface as an example. </w:t>
      </w:r>
    </w:p>
    <w:p w:rsidR="00A67C22" w:rsidRDefault="00A67C22" w:rsidP="002B45B5">
      <w:pPr>
        <w:jc w:val="both"/>
        <w:rPr>
          <w:sz w:val="22"/>
          <w:szCs w:val="22"/>
        </w:rPr>
      </w:pPr>
    </w:p>
    <w:p w:rsidR="00DA3E10" w:rsidRDefault="00A67C22" w:rsidP="00DC770B">
      <w:pPr>
        <w:jc w:val="both"/>
        <w:rPr>
          <w:sz w:val="22"/>
          <w:szCs w:val="22"/>
        </w:rPr>
      </w:pPr>
      <w:r w:rsidRPr="00A67C22">
        <w:rPr>
          <w:b/>
          <w:sz w:val="22"/>
          <w:szCs w:val="22"/>
        </w:rPr>
        <w:t>Energy3D activity</w:t>
      </w:r>
      <w:r>
        <w:rPr>
          <w:sz w:val="22"/>
          <w:szCs w:val="22"/>
        </w:rPr>
        <w:t xml:space="preserve">: </w:t>
      </w:r>
      <w:r w:rsidR="00CA6F26">
        <w:rPr>
          <w:sz w:val="22"/>
          <w:szCs w:val="22"/>
        </w:rPr>
        <w:t xml:space="preserve">To </w:t>
      </w:r>
      <w:r w:rsidR="002B45B5">
        <w:rPr>
          <w:sz w:val="22"/>
          <w:szCs w:val="22"/>
        </w:rPr>
        <w:t>investigate these pathways</w:t>
      </w:r>
      <w:r w:rsidR="00CA6F26">
        <w:rPr>
          <w:sz w:val="22"/>
          <w:szCs w:val="22"/>
        </w:rPr>
        <w:t>,</w:t>
      </w:r>
      <w:r w:rsidR="006F3C78">
        <w:rPr>
          <w:sz w:val="22"/>
          <w:szCs w:val="22"/>
        </w:rPr>
        <w:t xml:space="preserve"> open </w:t>
      </w:r>
      <w:r w:rsidR="002B45B5" w:rsidRPr="006F3C78">
        <w:rPr>
          <w:i/>
          <w:sz w:val="22"/>
          <w:szCs w:val="22"/>
        </w:rPr>
        <w:t>Tutorials &gt; Solar Science Basics &gt; Solar Radiation Pathways</w:t>
      </w:r>
      <w:r w:rsidR="002B45B5" w:rsidRPr="00927291">
        <w:rPr>
          <w:sz w:val="22"/>
          <w:szCs w:val="22"/>
        </w:rPr>
        <w:t xml:space="preserve"> in Energy3D and follow</w:t>
      </w:r>
      <w:r w:rsidR="002B45B5">
        <w:rPr>
          <w:sz w:val="22"/>
          <w:szCs w:val="22"/>
        </w:rPr>
        <w:t xml:space="preserve"> the instruction in </w:t>
      </w:r>
      <w:r w:rsidR="002B45B5" w:rsidRPr="00CA6F26">
        <w:rPr>
          <w:i/>
          <w:sz w:val="22"/>
          <w:szCs w:val="22"/>
        </w:rPr>
        <w:t>Sheet 1</w:t>
      </w:r>
      <w:r w:rsidR="003B23EB">
        <w:rPr>
          <w:sz w:val="22"/>
          <w:szCs w:val="22"/>
        </w:rPr>
        <w:t xml:space="preserve"> and </w:t>
      </w:r>
      <w:r w:rsidR="00834B85" w:rsidRPr="00834B85">
        <w:rPr>
          <w:i/>
          <w:sz w:val="22"/>
          <w:szCs w:val="22"/>
        </w:rPr>
        <w:t xml:space="preserve">Sheet </w:t>
      </w:r>
      <w:r w:rsidR="003B23EB" w:rsidRPr="00834B85">
        <w:rPr>
          <w:i/>
          <w:sz w:val="22"/>
          <w:szCs w:val="22"/>
        </w:rPr>
        <w:t>2</w:t>
      </w:r>
      <w:r w:rsidR="003B23EB">
        <w:rPr>
          <w:sz w:val="22"/>
          <w:szCs w:val="22"/>
        </w:rPr>
        <w:t>.</w:t>
      </w:r>
      <w:r w:rsidR="00DC770B">
        <w:rPr>
          <w:sz w:val="22"/>
          <w:szCs w:val="22"/>
        </w:rPr>
        <w:t xml:space="preserve"> </w:t>
      </w:r>
      <w:r w:rsidR="00C877B2">
        <w:rPr>
          <w:sz w:val="22"/>
          <w:szCs w:val="22"/>
        </w:rPr>
        <w:t xml:space="preserve">As with the air mass activity, students can turn on and off diffuse radiation and change the reflectance of the ground in a computer simulation to evaluate their effects. </w:t>
      </w:r>
      <w:r w:rsidR="00DC770B">
        <w:rPr>
          <w:sz w:val="22"/>
          <w:szCs w:val="22"/>
        </w:rPr>
        <w:t>Students are required to collect data and answer questions in a worksheet, which is provided separately.</w:t>
      </w:r>
    </w:p>
    <w:p w:rsidR="00DC770B" w:rsidRDefault="00DC770B" w:rsidP="00DC770B">
      <w:pPr>
        <w:jc w:val="both"/>
        <w:rPr>
          <w:b/>
          <w:sz w:val="32"/>
          <w:szCs w:val="32"/>
        </w:rPr>
      </w:pPr>
    </w:p>
    <w:p w:rsidR="00A55444" w:rsidRDefault="00A55444">
      <w:pPr>
        <w:rPr>
          <w:b/>
          <w:sz w:val="32"/>
          <w:szCs w:val="32"/>
          <w:highlight w:val="lightGray"/>
        </w:rPr>
      </w:pPr>
      <w:r>
        <w:rPr>
          <w:b/>
          <w:sz w:val="32"/>
          <w:szCs w:val="32"/>
          <w:highlight w:val="lightGray"/>
        </w:rPr>
        <w:br w:type="page"/>
      </w:r>
    </w:p>
    <w:p w:rsidR="00B63B53" w:rsidRPr="00A55444" w:rsidRDefault="00A55444" w:rsidP="00A55444">
      <w:pPr>
        <w:jc w:val="both"/>
        <w:rPr>
          <w:b/>
          <w:sz w:val="32"/>
          <w:szCs w:val="32"/>
        </w:rPr>
      </w:pPr>
      <w:r w:rsidRPr="00AC7D93">
        <w:rPr>
          <w:rFonts w:asciiTheme="majorHAnsi" w:eastAsia="Roboto" w:hAnsiTheme="majorHAnsi" w:cstheme="majorHAnsi"/>
          <w:noProof/>
          <w:lang w:val="en-US"/>
        </w:rPr>
        <w:lastRenderedPageBreak/>
        <mc:AlternateContent>
          <mc:Choice Requires="wps">
            <w:drawing>
              <wp:anchor distT="45720" distB="45720" distL="114300" distR="114300" simplePos="0" relativeHeight="251689472" behindDoc="0" locked="0" layoutInCell="1" allowOverlap="1" wp14:anchorId="69A694E0" wp14:editId="36AA5248">
                <wp:simplePos x="0" y="0"/>
                <wp:positionH relativeFrom="margin">
                  <wp:posOffset>3458845</wp:posOffset>
                </wp:positionH>
                <wp:positionV relativeFrom="paragraph">
                  <wp:posOffset>3810</wp:posOffset>
                </wp:positionV>
                <wp:extent cx="2668270" cy="3139440"/>
                <wp:effectExtent l="0" t="0" r="0" b="38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3139440"/>
                        </a:xfrm>
                        <a:prstGeom prst="rect">
                          <a:avLst/>
                        </a:prstGeom>
                        <a:solidFill>
                          <a:srgbClr val="FFFFFF"/>
                        </a:solidFill>
                        <a:ln w="9525">
                          <a:noFill/>
                          <a:miter lim="800000"/>
                          <a:headEnd/>
                          <a:tailEnd/>
                        </a:ln>
                      </wps:spPr>
                      <wps:txbx>
                        <w:txbxContent>
                          <w:p w:rsidR="00A55444" w:rsidRDefault="00A55444" w:rsidP="00A55444">
                            <w:pPr>
                              <w:rPr>
                                <w:i/>
                                <w:sz w:val="18"/>
                                <w:szCs w:val="18"/>
                              </w:rPr>
                            </w:pPr>
                            <w:r>
                              <w:rPr>
                                <w:rFonts w:ascii="Book Antiqua" w:hAnsi="Book Antiqua"/>
                                <w:noProof/>
                                <w:lang w:val="en-US"/>
                              </w:rPr>
                              <w:drawing>
                                <wp:inline distT="0" distB="0" distL="0" distR="0" wp14:anchorId="5CEA5F23" wp14:editId="26509CE8">
                                  <wp:extent cx="2276378" cy="2276378"/>
                                  <wp:effectExtent l="114300" t="114300" r="105410" b="143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png"/>
                                          <pic:cNvPicPr/>
                                        </pic:nvPicPr>
                                        <pic:blipFill>
                                          <a:blip r:embed="rId26">
                                            <a:extLst>
                                              <a:ext uri="{28A0092B-C50C-407E-A947-70E740481C1C}">
                                                <a14:useLocalDpi xmlns:a14="http://schemas.microsoft.com/office/drawing/2010/main" val="0"/>
                                              </a:ext>
                                            </a:extLst>
                                          </a:blip>
                                          <a:stretch>
                                            <a:fillRect/>
                                          </a:stretch>
                                        </pic:blipFill>
                                        <pic:spPr>
                                          <a:xfrm>
                                            <a:off x="0" y="0"/>
                                            <a:ext cx="2276378" cy="2276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5444" w:rsidRPr="00D03027" w:rsidRDefault="00A55444" w:rsidP="00A55444">
                            <w:pPr>
                              <w:spacing w:before="120"/>
                              <w:rPr>
                                <w:i/>
                                <w:sz w:val="18"/>
                                <w:szCs w:val="18"/>
                              </w:rPr>
                            </w:pPr>
                            <w:r>
                              <w:rPr>
                                <w:i/>
                                <w:sz w:val="18"/>
                                <w:szCs w:val="18"/>
                              </w:rPr>
                              <w:t>Figure 9</w:t>
                            </w:r>
                            <w:r w:rsidRPr="00D03027">
                              <w:rPr>
                                <w:i/>
                                <w:sz w:val="18"/>
                                <w:szCs w:val="18"/>
                              </w:rPr>
                              <w:t xml:space="preserve">. </w:t>
                            </w:r>
                            <w:r>
                              <w:rPr>
                                <w:i/>
                                <w:sz w:val="18"/>
                                <w:szCs w:val="18"/>
                              </w:rPr>
                              <w:t>Find a position and orientation for a solar panel around a house that generates most electricity throughout a year</w:t>
                            </w:r>
                            <w:r w:rsidRPr="00774C22">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694E0" id="_x0000_t202" coordsize="21600,21600" o:spt="202" path="m,l,21600r21600,l21600,xe">
                <v:stroke joinstyle="miter"/>
                <v:path gradientshapeok="t" o:connecttype="rect"/>
              </v:shapetype>
              <v:shape id="Text Box 5" o:spid="_x0000_s1034" type="#_x0000_t202" style="position:absolute;left:0;text-align:left;margin-left:272.35pt;margin-top:.3pt;width:210.1pt;height:247.2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" stroked="f">
                <v:textbox>
                  <w:txbxContent>
                    <w:p w:rsidR="00A55444" w:rsidRDefault="00A55444" w:rsidP="00A55444">
                      <w:pPr>
                        <w:rPr>
                          <w:i/>
                          <w:sz w:val="18"/>
                          <w:szCs w:val="18"/>
                        </w:rPr>
                      </w:pPr>
                      <w:r>
                        <w:rPr>
                          <w:rFonts w:ascii="Book Antiqua" w:hAnsi="Book Antiqua"/>
                          <w:noProof/>
                          <w:lang w:val="en-US"/>
                        </w:rPr>
                        <w:drawing>
                          <wp:inline distT="0" distB="0" distL="0" distR="0" wp14:anchorId="5CEA5F23" wp14:editId="26509CE8">
                            <wp:extent cx="2276378" cy="2276378"/>
                            <wp:effectExtent l="114300" t="114300" r="105410" b="143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png"/>
                                    <pic:cNvPicPr/>
                                  </pic:nvPicPr>
                                  <pic:blipFill>
                                    <a:blip r:embed="rId26">
                                      <a:extLst>
                                        <a:ext uri="{28A0092B-C50C-407E-A947-70E740481C1C}">
                                          <a14:useLocalDpi xmlns:a14="http://schemas.microsoft.com/office/drawing/2010/main" val="0"/>
                                        </a:ext>
                                      </a:extLst>
                                    </a:blip>
                                    <a:stretch>
                                      <a:fillRect/>
                                    </a:stretch>
                                  </pic:blipFill>
                                  <pic:spPr>
                                    <a:xfrm>
                                      <a:off x="0" y="0"/>
                                      <a:ext cx="2276378" cy="2276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5444" w:rsidRPr="00D03027" w:rsidRDefault="00A55444" w:rsidP="00A55444">
                      <w:pPr>
                        <w:spacing w:before="120"/>
                        <w:rPr>
                          <w:i/>
                          <w:sz w:val="18"/>
                          <w:szCs w:val="18"/>
                        </w:rPr>
                      </w:pPr>
                      <w:r>
                        <w:rPr>
                          <w:i/>
                          <w:sz w:val="18"/>
                          <w:szCs w:val="18"/>
                        </w:rPr>
                        <w:t>Figure 9</w:t>
                      </w:r>
                      <w:r w:rsidRPr="00D03027">
                        <w:rPr>
                          <w:i/>
                          <w:sz w:val="18"/>
                          <w:szCs w:val="18"/>
                        </w:rPr>
                        <w:t xml:space="preserve">. </w:t>
                      </w:r>
                      <w:r>
                        <w:rPr>
                          <w:i/>
                          <w:sz w:val="18"/>
                          <w:szCs w:val="18"/>
                        </w:rPr>
                        <w:t>Find a position and orientation for a solar panel around a house that generates most electricity throughout a year</w:t>
                      </w:r>
                      <w:r w:rsidRPr="00774C22">
                        <w:rPr>
                          <w:i/>
                          <w:sz w:val="18"/>
                          <w:szCs w:val="18"/>
                        </w:rPr>
                        <w:t>.</w:t>
                      </w:r>
                    </w:p>
                  </w:txbxContent>
                </v:textbox>
                <w10:wrap type="square" anchorx="margin"/>
              </v:shape>
            </w:pict>
          </mc:Fallback>
        </mc:AlternateContent>
      </w:r>
      <w:r w:rsidR="00A80BE4" w:rsidRPr="00A55444">
        <w:rPr>
          <w:b/>
          <w:sz w:val="32"/>
          <w:szCs w:val="32"/>
        </w:rPr>
        <w:t>Test Your Knowledge</w:t>
      </w:r>
    </w:p>
    <w:p w:rsidR="00B63B53" w:rsidRDefault="00B63B53" w:rsidP="002B45B5">
      <w:pPr>
        <w:jc w:val="both"/>
        <w:rPr>
          <w:sz w:val="22"/>
          <w:szCs w:val="22"/>
        </w:rPr>
      </w:pPr>
    </w:p>
    <w:p w:rsidR="005A18D1" w:rsidRDefault="00BB5659" w:rsidP="002B45B5">
      <w:pPr>
        <w:jc w:val="both"/>
        <w:rPr>
          <w:sz w:val="22"/>
          <w:szCs w:val="22"/>
        </w:rPr>
      </w:pPr>
      <w:r>
        <w:rPr>
          <w:sz w:val="22"/>
          <w:szCs w:val="22"/>
        </w:rPr>
        <w:t>Students will</w:t>
      </w:r>
      <w:r w:rsidR="00737452">
        <w:rPr>
          <w:sz w:val="22"/>
          <w:szCs w:val="22"/>
        </w:rPr>
        <w:t xml:space="preserve"> have an opportunity to </w:t>
      </w:r>
      <w:r w:rsidR="00A33F4C">
        <w:rPr>
          <w:sz w:val="22"/>
          <w:szCs w:val="22"/>
        </w:rPr>
        <w:t>apply what they</w:t>
      </w:r>
      <w:r w:rsidR="00737452">
        <w:rPr>
          <w:sz w:val="22"/>
          <w:szCs w:val="22"/>
        </w:rPr>
        <w:t xml:space="preserve"> have learned to solve a real-world problem</w:t>
      </w:r>
      <w:r w:rsidR="003A719E">
        <w:rPr>
          <w:sz w:val="22"/>
          <w:szCs w:val="22"/>
        </w:rPr>
        <w:t xml:space="preserve"> </w:t>
      </w:r>
      <w:r w:rsidR="00A444C2">
        <w:rPr>
          <w:sz w:val="22"/>
          <w:szCs w:val="22"/>
        </w:rPr>
        <w:t xml:space="preserve">described </w:t>
      </w:r>
      <w:r w:rsidR="003A719E">
        <w:rPr>
          <w:sz w:val="22"/>
          <w:szCs w:val="22"/>
        </w:rPr>
        <w:t>as follows</w:t>
      </w:r>
      <w:r w:rsidR="00737452">
        <w:rPr>
          <w:sz w:val="22"/>
          <w:szCs w:val="22"/>
        </w:rPr>
        <w:t>.</w:t>
      </w:r>
      <w:r w:rsidR="00F77425">
        <w:rPr>
          <w:sz w:val="22"/>
          <w:szCs w:val="22"/>
        </w:rPr>
        <w:t xml:space="preserve"> </w:t>
      </w:r>
    </w:p>
    <w:p w:rsidR="005A18D1" w:rsidRDefault="005A18D1" w:rsidP="002B45B5">
      <w:pPr>
        <w:jc w:val="both"/>
        <w:rPr>
          <w:sz w:val="22"/>
          <w:szCs w:val="22"/>
        </w:rPr>
      </w:pPr>
    </w:p>
    <w:p w:rsidR="00F77425" w:rsidRDefault="00F77425" w:rsidP="002B45B5">
      <w:pPr>
        <w:jc w:val="both"/>
        <w:rPr>
          <w:sz w:val="22"/>
          <w:szCs w:val="22"/>
        </w:rPr>
      </w:pPr>
      <w:r w:rsidRPr="00F77425">
        <w:rPr>
          <w:sz w:val="22"/>
          <w:szCs w:val="22"/>
        </w:rPr>
        <w:t xml:space="preserve">Judd </w:t>
      </w:r>
      <w:r>
        <w:rPr>
          <w:sz w:val="22"/>
          <w:szCs w:val="22"/>
        </w:rPr>
        <w:t>just b</w:t>
      </w:r>
      <w:r w:rsidRPr="00F77425">
        <w:rPr>
          <w:sz w:val="22"/>
          <w:szCs w:val="22"/>
        </w:rPr>
        <w:t>ought a solar panel. Now he has to figure out where to install</w:t>
      </w:r>
      <w:r w:rsidR="00A64789">
        <w:rPr>
          <w:sz w:val="22"/>
          <w:szCs w:val="22"/>
        </w:rPr>
        <w:t xml:space="preserve"> and orient</w:t>
      </w:r>
      <w:r w:rsidRPr="00F77425">
        <w:rPr>
          <w:sz w:val="22"/>
          <w:szCs w:val="22"/>
        </w:rPr>
        <w:t xml:space="preserve"> it around his house </w:t>
      </w:r>
      <w:r w:rsidR="000A4EEC">
        <w:rPr>
          <w:sz w:val="22"/>
          <w:szCs w:val="22"/>
        </w:rPr>
        <w:t xml:space="preserve">(Figure 9) </w:t>
      </w:r>
      <w:r w:rsidRPr="00F77425">
        <w:rPr>
          <w:sz w:val="22"/>
          <w:szCs w:val="22"/>
        </w:rPr>
        <w:t>so that it can generate the most electricity</w:t>
      </w:r>
      <w:r w:rsidR="00A257B3">
        <w:rPr>
          <w:sz w:val="22"/>
          <w:szCs w:val="22"/>
        </w:rPr>
        <w:t xml:space="preserve"> for the whole year</w:t>
      </w:r>
      <w:r w:rsidRPr="00F77425">
        <w:rPr>
          <w:sz w:val="22"/>
          <w:szCs w:val="22"/>
        </w:rPr>
        <w:t xml:space="preserve">. </w:t>
      </w:r>
      <w:r>
        <w:rPr>
          <w:sz w:val="22"/>
          <w:szCs w:val="22"/>
        </w:rPr>
        <w:t xml:space="preserve">To help him make decision, open </w:t>
      </w:r>
      <w:r w:rsidRPr="006F3C78">
        <w:rPr>
          <w:i/>
          <w:sz w:val="22"/>
          <w:szCs w:val="22"/>
        </w:rPr>
        <w:t xml:space="preserve">Tutorials &gt; Solar Science </w:t>
      </w:r>
      <w:r>
        <w:rPr>
          <w:i/>
          <w:sz w:val="22"/>
          <w:szCs w:val="22"/>
        </w:rPr>
        <w:t>Basics &gt; Optimize It</w:t>
      </w:r>
      <w:r w:rsidRPr="00927291">
        <w:rPr>
          <w:sz w:val="22"/>
          <w:szCs w:val="22"/>
        </w:rPr>
        <w:t xml:space="preserve"> in Energy3D </w:t>
      </w:r>
      <w:r w:rsidR="00BB0004">
        <w:rPr>
          <w:sz w:val="22"/>
          <w:szCs w:val="22"/>
        </w:rPr>
        <w:t>to work o</w:t>
      </w:r>
      <w:bookmarkStart w:id="0" w:name="_GoBack"/>
      <w:bookmarkEnd w:id="0"/>
      <w:r w:rsidR="00BB0004">
        <w:rPr>
          <w:sz w:val="22"/>
          <w:szCs w:val="22"/>
        </w:rPr>
        <w:t>n</w:t>
      </w:r>
      <w:r w:rsidR="00E8045C">
        <w:rPr>
          <w:sz w:val="22"/>
          <w:szCs w:val="22"/>
        </w:rPr>
        <w:t xml:space="preserve"> a 3D model of his house</w:t>
      </w:r>
      <w:r w:rsidR="002A2544">
        <w:rPr>
          <w:sz w:val="22"/>
          <w:szCs w:val="22"/>
        </w:rPr>
        <w:t xml:space="preserve"> and the solar panel.</w:t>
      </w:r>
      <w:r w:rsidRPr="00927291">
        <w:rPr>
          <w:sz w:val="22"/>
          <w:szCs w:val="22"/>
        </w:rPr>
        <w:t xml:space="preserve"> </w:t>
      </w:r>
      <w:r w:rsidR="002A2544">
        <w:rPr>
          <w:sz w:val="22"/>
          <w:szCs w:val="22"/>
        </w:rPr>
        <w:t>F</w:t>
      </w:r>
      <w:r w:rsidRPr="00927291">
        <w:rPr>
          <w:sz w:val="22"/>
          <w:szCs w:val="22"/>
        </w:rPr>
        <w:t>ollow</w:t>
      </w:r>
      <w:r>
        <w:rPr>
          <w:sz w:val="22"/>
          <w:szCs w:val="22"/>
        </w:rPr>
        <w:t xml:space="preserve"> the instruction in </w:t>
      </w:r>
      <w:r w:rsidRPr="00CA6F26">
        <w:rPr>
          <w:i/>
          <w:sz w:val="22"/>
          <w:szCs w:val="22"/>
        </w:rPr>
        <w:t>Sheet 1</w:t>
      </w:r>
      <w:r w:rsidR="00BE4AA6">
        <w:rPr>
          <w:sz w:val="22"/>
          <w:szCs w:val="22"/>
        </w:rPr>
        <w:t xml:space="preserve"> to</w:t>
      </w:r>
      <w:r w:rsidR="002A2544">
        <w:rPr>
          <w:sz w:val="22"/>
          <w:szCs w:val="22"/>
        </w:rPr>
        <w:t xml:space="preserve"> search for</w:t>
      </w:r>
      <w:r w:rsidR="00BE4AA6">
        <w:rPr>
          <w:sz w:val="22"/>
          <w:szCs w:val="22"/>
        </w:rPr>
        <w:t xml:space="preserve"> a “sweet spot”</w:t>
      </w:r>
      <w:r w:rsidR="00FC0F36">
        <w:rPr>
          <w:sz w:val="22"/>
          <w:szCs w:val="22"/>
        </w:rPr>
        <w:t xml:space="preserve"> for the</w:t>
      </w:r>
      <w:r w:rsidR="00BE4AA6">
        <w:rPr>
          <w:sz w:val="22"/>
          <w:szCs w:val="22"/>
        </w:rPr>
        <w:t xml:space="preserve"> solar panel.</w:t>
      </w:r>
      <w:r w:rsidR="00DA3E10" w:rsidRPr="00DA3E10">
        <w:rPr>
          <w:rFonts w:asciiTheme="majorHAnsi" w:eastAsia="Roboto" w:hAnsiTheme="majorHAnsi" w:cstheme="majorHAnsi"/>
          <w:noProof/>
          <w:lang w:val="en-US"/>
        </w:rPr>
        <w:t xml:space="preserve"> </w:t>
      </w:r>
      <w:r w:rsidR="00DC37C4">
        <w:rPr>
          <w:sz w:val="22"/>
          <w:szCs w:val="22"/>
        </w:rPr>
        <w:t>Students are required to document the position, orientation, and output of the solar panel and answer questions in a worksheet, which is provided separately.</w:t>
      </w:r>
    </w:p>
    <w:p w:rsidR="00E10AA5" w:rsidRDefault="00E10AA5" w:rsidP="002B45B5">
      <w:pPr>
        <w:jc w:val="both"/>
        <w:rPr>
          <w:sz w:val="22"/>
          <w:szCs w:val="22"/>
        </w:rPr>
      </w:pPr>
    </w:p>
    <w:p w:rsidR="00E10AA5" w:rsidRDefault="00E10AA5" w:rsidP="002B45B5">
      <w:pPr>
        <w:jc w:val="both"/>
        <w:rPr>
          <w:sz w:val="22"/>
          <w:szCs w:val="22"/>
        </w:rPr>
      </w:pPr>
      <w:r>
        <w:rPr>
          <w:sz w:val="22"/>
          <w:szCs w:val="22"/>
        </w:rPr>
        <w:t>This Energy3D activity can be</w:t>
      </w:r>
      <w:r w:rsidR="00956DD6">
        <w:rPr>
          <w:sz w:val="22"/>
          <w:szCs w:val="22"/>
        </w:rPr>
        <w:t xml:space="preserve"> used as an</w:t>
      </w:r>
      <w:r>
        <w:rPr>
          <w:sz w:val="22"/>
          <w:szCs w:val="22"/>
        </w:rPr>
        <w:t xml:space="preserve"> assessment to measure student learning through Chapter 1. </w:t>
      </w:r>
      <w:r w:rsidR="002450F0">
        <w:rPr>
          <w:sz w:val="22"/>
          <w:szCs w:val="22"/>
        </w:rPr>
        <w:t>To stimulate student interest in e</w:t>
      </w:r>
      <w:r w:rsidR="00EF4133">
        <w:rPr>
          <w:sz w:val="22"/>
          <w:szCs w:val="22"/>
        </w:rPr>
        <w:t>xploring the problem more thoughtfully</w:t>
      </w:r>
      <w:r w:rsidR="00B324F8">
        <w:rPr>
          <w:sz w:val="22"/>
          <w:szCs w:val="22"/>
        </w:rPr>
        <w:t xml:space="preserve"> and add </w:t>
      </w:r>
      <w:r w:rsidR="002450F0">
        <w:rPr>
          <w:sz w:val="22"/>
          <w:szCs w:val="22"/>
        </w:rPr>
        <w:t>dynamic interactions in the classroom, you can engage students in a competition</w:t>
      </w:r>
      <w:r w:rsidR="00F46B72">
        <w:rPr>
          <w:sz w:val="22"/>
          <w:szCs w:val="22"/>
        </w:rPr>
        <w:t xml:space="preserve"> and even incentivize the winner</w:t>
      </w:r>
      <w:r w:rsidR="00495284">
        <w:rPr>
          <w:sz w:val="22"/>
          <w:szCs w:val="22"/>
        </w:rPr>
        <w:t>s who can find solutions that result</w:t>
      </w:r>
      <w:r w:rsidR="00F46B72">
        <w:rPr>
          <w:sz w:val="22"/>
          <w:szCs w:val="22"/>
        </w:rPr>
        <w:t xml:space="preserve"> in outputs</w:t>
      </w:r>
      <w:r w:rsidR="00495284">
        <w:rPr>
          <w:sz w:val="22"/>
          <w:szCs w:val="22"/>
        </w:rPr>
        <w:t xml:space="preserve"> higher than a set goal</w:t>
      </w:r>
      <w:r w:rsidR="00F46B72">
        <w:rPr>
          <w:sz w:val="22"/>
          <w:szCs w:val="22"/>
        </w:rPr>
        <w:t>.</w:t>
      </w:r>
    </w:p>
    <w:sectPr w:rsidR="00E10AA5">
      <w:headerReference w:type="default"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8E2" w:rsidRDefault="004668E2">
      <w:r>
        <w:separator/>
      </w:r>
    </w:p>
  </w:endnote>
  <w:endnote w:type="continuationSeparator" w:id="0">
    <w:p w:rsidR="004668E2" w:rsidRDefault="00466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047" w:rsidRPr="00CD5FBC" w:rsidRDefault="00CD5FBC" w:rsidP="00CD5FBC">
    <w:pPr>
      <w:pStyle w:val="Footer"/>
      <w:rPr>
        <w:sz w:val="20"/>
        <w:szCs w:val="20"/>
      </w:rPr>
    </w:pPr>
    <w:r w:rsidRPr="00CD5FBC">
      <w:rPr>
        <w:i/>
        <w:sz w:val="20"/>
        <w:szCs w:val="20"/>
      </w:rPr>
      <w:t>Solarize Your World: Teacher’s Guide</w:t>
    </w:r>
    <w:r w:rsidRPr="00CD5FBC">
      <w:rPr>
        <w:sz w:val="20"/>
        <w:szCs w:val="20"/>
      </w:rPr>
      <w:t xml:space="preserve">                                                           </w:t>
    </w:r>
    <w:r>
      <w:rPr>
        <w:sz w:val="20"/>
        <w:szCs w:val="20"/>
      </w:rPr>
      <w:t xml:space="preserve">                                                                                      </w:t>
    </w:r>
    <w:r w:rsidRPr="00CD5FBC">
      <w:rPr>
        <w:sz w:val="20"/>
        <w:szCs w:val="20"/>
      </w:rPr>
      <w:t xml:space="preserve">        </w:t>
    </w:r>
    <w:sdt>
      <w:sdtPr>
        <w:rPr>
          <w:sz w:val="20"/>
          <w:szCs w:val="20"/>
        </w:rPr>
        <w:id w:val="-1834984714"/>
        <w:docPartObj>
          <w:docPartGallery w:val="Page Numbers (Bottom of Page)"/>
          <w:docPartUnique/>
        </w:docPartObj>
      </w:sdtPr>
      <w:sdtEndPr>
        <w:rPr>
          <w:noProof/>
        </w:rPr>
      </w:sdtEndPr>
      <w:sdtContent>
        <w:r w:rsidR="00977047" w:rsidRPr="00CD5FBC">
          <w:rPr>
            <w:sz w:val="20"/>
            <w:szCs w:val="20"/>
          </w:rPr>
          <w:fldChar w:fldCharType="begin"/>
        </w:r>
        <w:r w:rsidR="00977047" w:rsidRPr="00CD5FBC">
          <w:rPr>
            <w:sz w:val="20"/>
            <w:szCs w:val="20"/>
          </w:rPr>
          <w:instrText xml:space="preserve"> PAGE   \* MERGEFORMAT </w:instrText>
        </w:r>
        <w:r w:rsidR="00977047" w:rsidRPr="00CD5FBC">
          <w:rPr>
            <w:sz w:val="20"/>
            <w:szCs w:val="20"/>
          </w:rPr>
          <w:fldChar w:fldCharType="separate"/>
        </w:r>
        <w:r w:rsidR="00A55444">
          <w:rPr>
            <w:noProof/>
            <w:sz w:val="20"/>
            <w:szCs w:val="20"/>
          </w:rPr>
          <w:t>6</w:t>
        </w:r>
        <w:r w:rsidR="00977047" w:rsidRPr="00CD5FBC">
          <w:rPr>
            <w:noProof/>
            <w:sz w:val="20"/>
            <w:szCs w:val="20"/>
          </w:rPr>
          <w:fldChar w:fldCharType="end"/>
        </w:r>
      </w:sdtContent>
    </w:sdt>
  </w:p>
  <w:p w:rsidR="0020326F" w:rsidRDefault="0020326F">
    <w:pPr>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8E2" w:rsidRDefault="004668E2">
      <w:r>
        <w:separator/>
      </w:r>
    </w:p>
  </w:footnote>
  <w:footnote w:type="continuationSeparator" w:id="0">
    <w:p w:rsidR="004668E2" w:rsidRDefault="004668E2">
      <w:r>
        <w:continuationSeparator/>
      </w:r>
    </w:p>
  </w:footnote>
  <w:footnote w:id="1">
    <w:p w:rsidR="00125172" w:rsidRPr="00125172" w:rsidRDefault="00125172" w:rsidP="000E20FA">
      <w:pPr>
        <w:pStyle w:val="FootnoteText"/>
        <w:jc w:val="both"/>
        <w:rPr>
          <w:lang w:val="en-US"/>
        </w:rPr>
      </w:pPr>
      <w:r>
        <w:rPr>
          <w:rStyle w:val="FootnoteReference"/>
        </w:rPr>
        <w:footnoteRef/>
      </w:r>
      <w:r>
        <w:t xml:space="preserve"> </w:t>
      </w:r>
      <w:r w:rsidRPr="00125172">
        <w:t xml:space="preserve">The seasons are not caused by the Earth’s proximity to the Sun. In fact, the Earth is slightly closer to the Sun in the </w:t>
      </w:r>
      <w:r>
        <w:t>winter than it is in the summer for the northern hemisphere.</w:t>
      </w:r>
    </w:p>
  </w:footnote>
  <w:footnote w:id="2">
    <w:p w:rsidR="00CC21E1" w:rsidRPr="00CC21E1" w:rsidRDefault="00CC21E1" w:rsidP="000E20FA">
      <w:pPr>
        <w:pStyle w:val="FootnoteText"/>
        <w:jc w:val="both"/>
        <w:rPr>
          <w:lang w:val="en-US"/>
        </w:rPr>
      </w:pPr>
      <w:r>
        <w:rPr>
          <w:rStyle w:val="FootnoteReference"/>
        </w:rPr>
        <w:footnoteRef/>
      </w:r>
      <w:r>
        <w:t xml:space="preserve"> </w:t>
      </w:r>
      <w:r w:rsidRPr="00CC21E1">
        <w:t xml:space="preserve">Although </w:t>
      </w:r>
      <w:r w:rsidR="00676663">
        <w:t>Figure 5</w:t>
      </w:r>
      <w:r w:rsidRPr="00CC21E1">
        <w:t xml:space="preserve"> uses a horizontal surface as an example for clarity, the project effect applies to surfaces in any direction. When we design a solar energy system, we have to consider not only the Sun path but also the orientation of the system.</w:t>
      </w:r>
    </w:p>
  </w:footnote>
  <w:footnote w:id="3">
    <w:p w:rsidR="003C6E65" w:rsidRPr="003C6E65" w:rsidRDefault="003C6E65">
      <w:pPr>
        <w:pStyle w:val="FootnoteText"/>
        <w:rPr>
          <w:lang w:val="en-US"/>
        </w:rPr>
      </w:pPr>
      <w:r>
        <w:rPr>
          <w:rStyle w:val="FootnoteReference"/>
        </w:rPr>
        <w:footnoteRef/>
      </w:r>
      <w:r>
        <w:t xml:space="preserve"> </w:t>
      </w:r>
      <w:r>
        <w:rPr>
          <w:lang w:val="en-US"/>
        </w:rPr>
        <w:t>Not to be confused with air mass in</w:t>
      </w:r>
      <w:r w:rsidRPr="003C6E65">
        <w:rPr>
          <w:lang w:val="en-US"/>
        </w:rPr>
        <w:t xml:space="preserve"> meteorology, </w:t>
      </w:r>
      <w:r>
        <w:rPr>
          <w:lang w:val="en-US"/>
        </w:rPr>
        <w:t>which refers to</w:t>
      </w:r>
      <w:r w:rsidRPr="003C6E65">
        <w:rPr>
          <w:lang w:val="en-US"/>
        </w:rPr>
        <w:t xml:space="preserve"> a volume of air defined by its temperature and water vapor content</w:t>
      </w:r>
      <w:r>
        <w:rPr>
          <w:lang w:val="en-US"/>
        </w:rPr>
        <w:t xml:space="preserve"> that can</w:t>
      </w:r>
      <w:r w:rsidRPr="003C6E65">
        <w:rPr>
          <w:lang w:val="en-US"/>
        </w:rPr>
        <w:t xml:space="preserve"> cover many hundreds or </w:t>
      </w:r>
      <w:r>
        <w:rPr>
          <w:lang w:val="en-US"/>
        </w:rPr>
        <w:t xml:space="preserve">even </w:t>
      </w:r>
      <w:r w:rsidRPr="003C6E65">
        <w:rPr>
          <w:lang w:val="en-US"/>
        </w:rPr>
        <w:t>thousands of mile</w:t>
      </w:r>
      <w:r>
        <w:rPr>
          <w:lang w:val="en-US"/>
        </w:rPr>
        <w: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57C" w:rsidRDefault="00E6457C">
    <w:pPr>
      <w:pStyle w:val="Header"/>
    </w:pPr>
  </w:p>
  <w:p w:rsidR="00977047" w:rsidRDefault="009770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36630"/>
    <w:multiLevelType w:val="multilevel"/>
    <w:tmpl w:val="1C7E72F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4B7B7CF6"/>
    <w:multiLevelType w:val="hybridMultilevel"/>
    <w:tmpl w:val="3FAE48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AB17412"/>
    <w:multiLevelType w:val="multilevel"/>
    <w:tmpl w:val="4E2AFF3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64BB27FB"/>
    <w:multiLevelType w:val="multilevel"/>
    <w:tmpl w:val="2188B6A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6F"/>
    <w:rsid w:val="00001D83"/>
    <w:rsid w:val="00004DFE"/>
    <w:rsid w:val="00005B16"/>
    <w:rsid w:val="00030692"/>
    <w:rsid w:val="0003391B"/>
    <w:rsid w:val="00034E7B"/>
    <w:rsid w:val="00035A80"/>
    <w:rsid w:val="00036B8B"/>
    <w:rsid w:val="00041711"/>
    <w:rsid w:val="0005796F"/>
    <w:rsid w:val="000615ED"/>
    <w:rsid w:val="00062ABE"/>
    <w:rsid w:val="00067503"/>
    <w:rsid w:val="0007078D"/>
    <w:rsid w:val="00086DEE"/>
    <w:rsid w:val="000A4EEC"/>
    <w:rsid w:val="000A6102"/>
    <w:rsid w:val="000B586F"/>
    <w:rsid w:val="000C2690"/>
    <w:rsid w:val="000C491D"/>
    <w:rsid w:val="000C523C"/>
    <w:rsid w:val="000D4187"/>
    <w:rsid w:val="000E20FA"/>
    <w:rsid w:val="000E21E2"/>
    <w:rsid w:val="000F3446"/>
    <w:rsid w:val="0010033E"/>
    <w:rsid w:val="0010056F"/>
    <w:rsid w:val="00101163"/>
    <w:rsid w:val="00101580"/>
    <w:rsid w:val="00101D91"/>
    <w:rsid w:val="001025DA"/>
    <w:rsid w:val="001157A3"/>
    <w:rsid w:val="00115F55"/>
    <w:rsid w:val="00117C0D"/>
    <w:rsid w:val="00125172"/>
    <w:rsid w:val="0013404E"/>
    <w:rsid w:val="00140196"/>
    <w:rsid w:val="0015233A"/>
    <w:rsid w:val="00157FB4"/>
    <w:rsid w:val="0016505F"/>
    <w:rsid w:val="0016546E"/>
    <w:rsid w:val="0017748E"/>
    <w:rsid w:val="00181C41"/>
    <w:rsid w:val="00191047"/>
    <w:rsid w:val="00192E97"/>
    <w:rsid w:val="001961F4"/>
    <w:rsid w:val="001A0238"/>
    <w:rsid w:val="001A294A"/>
    <w:rsid w:val="001B020F"/>
    <w:rsid w:val="001B4EAD"/>
    <w:rsid w:val="001B7F39"/>
    <w:rsid w:val="001C16D1"/>
    <w:rsid w:val="001C5B82"/>
    <w:rsid w:val="001D02C5"/>
    <w:rsid w:val="001D0A3D"/>
    <w:rsid w:val="001D0B23"/>
    <w:rsid w:val="001D17AD"/>
    <w:rsid w:val="001E53A8"/>
    <w:rsid w:val="001E5A76"/>
    <w:rsid w:val="001E7639"/>
    <w:rsid w:val="001F0913"/>
    <w:rsid w:val="001F55F4"/>
    <w:rsid w:val="001F7256"/>
    <w:rsid w:val="0020326F"/>
    <w:rsid w:val="00204EC8"/>
    <w:rsid w:val="00205355"/>
    <w:rsid w:val="002261BA"/>
    <w:rsid w:val="00230BDE"/>
    <w:rsid w:val="002327B0"/>
    <w:rsid w:val="002419DF"/>
    <w:rsid w:val="00241A48"/>
    <w:rsid w:val="00241AD2"/>
    <w:rsid w:val="002432A7"/>
    <w:rsid w:val="0024415D"/>
    <w:rsid w:val="002450F0"/>
    <w:rsid w:val="00250077"/>
    <w:rsid w:val="00254B18"/>
    <w:rsid w:val="00260F84"/>
    <w:rsid w:val="00266AFA"/>
    <w:rsid w:val="00272955"/>
    <w:rsid w:val="002748A8"/>
    <w:rsid w:val="00280249"/>
    <w:rsid w:val="00284F61"/>
    <w:rsid w:val="00291D11"/>
    <w:rsid w:val="00294E6E"/>
    <w:rsid w:val="00294EED"/>
    <w:rsid w:val="002A05E1"/>
    <w:rsid w:val="002A14E8"/>
    <w:rsid w:val="002A2544"/>
    <w:rsid w:val="002A4300"/>
    <w:rsid w:val="002A773E"/>
    <w:rsid w:val="002A7DB2"/>
    <w:rsid w:val="002B45B5"/>
    <w:rsid w:val="002C3EAF"/>
    <w:rsid w:val="002C45A2"/>
    <w:rsid w:val="002D6469"/>
    <w:rsid w:val="002E0D9E"/>
    <w:rsid w:val="002E1658"/>
    <w:rsid w:val="002F108F"/>
    <w:rsid w:val="002F1659"/>
    <w:rsid w:val="002F39BD"/>
    <w:rsid w:val="002F6159"/>
    <w:rsid w:val="00326308"/>
    <w:rsid w:val="00326398"/>
    <w:rsid w:val="00326F7C"/>
    <w:rsid w:val="00327A96"/>
    <w:rsid w:val="003335B0"/>
    <w:rsid w:val="00333CD9"/>
    <w:rsid w:val="00334D59"/>
    <w:rsid w:val="003407D9"/>
    <w:rsid w:val="003471C5"/>
    <w:rsid w:val="00352E40"/>
    <w:rsid w:val="00362A31"/>
    <w:rsid w:val="003755A5"/>
    <w:rsid w:val="00376701"/>
    <w:rsid w:val="00391801"/>
    <w:rsid w:val="00391DB0"/>
    <w:rsid w:val="00397776"/>
    <w:rsid w:val="003A4626"/>
    <w:rsid w:val="003A6CA8"/>
    <w:rsid w:val="003A719E"/>
    <w:rsid w:val="003B02C8"/>
    <w:rsid w:val="003B23EB"/>
    <w:rsid w:val="003C3667"/>
    <w:rsid w:val="003C3886"/>
    <w:rsid w:val="003C6E65"/>
    <w:rsid w:val="003D425A"/>
    <w:rsid w:val="003E4448"/>
    <w:rsid w:val="003F0787"/>
    <w:rsid w:val="003F3FC4"/>
    <w:rsid w:val="003F47C6"/>
    <w:rsid w:val="003F6758"/>
    <w:rsid w:val="003F691B"/>
    <w:rsid w:val="0040222E"/>
    <w:rsid w:val="0040380D"/>
    <w:rsid w:val="00412F48"/>
    <w:rsid w:val="00414F2B"/>
    <w:rsid w:val="0041728E"/>
    <w:rsid w:val="00425889"/>
    <w:rsid w:val="00425EB4"/>
    <w:rsid w:val="0042740C"/>
    <w:rsid w:val="0043062E"/>
    <w:rsid w:val="00440889"/>
    <w:rsid w:val="00444B0A"/>
    <w:rsid w:val="00444C9E"/>
    <w:rsid w:val="00445C9F"/>
    <w:rsid w:val="0046338A"/>
    <w:rsid w:val="004668E2"/>
    <w:rsid w:val="0047016D"/>
    <w:rsid w:val="00475944"/>
    <w:rsid w:val="00495284"/>
    <w:rsid w:val="00497633"/>
    <w:rsid w:val="004A10AD"/>
    <w:rsid w:val="004A4F4B"/>
    <w:rsid w:val="004B263C"/>
    <w:rsid w:val="004B37A8"/>
    <w:rsid w:val="004B612A"/>
    <w:rsid w:val="004B7586"/>
    <w:rsid w:val="004C10FD"/>
    <w:rsid w:val="004C1CFE"/>
    <w:rsid w:val="004C61EE"/>
    <w:rsid w:val="004D31D0"/>
    <w:rsid w:val="004D6DE2"/>
    <w:rsid w:val="004F0D74"/>
    <w:rsid w:val="00503821"/>
    <w:rsid w:val="005070B2"/>
    <w:rsid w:val="00511B7E"/>
    <w:rsid w:val="00512275"/>
    <w:rsid w:val="005146D3"/>
    <w:rsid w:val="00517776"/>
    <w:rsid w:val="00520AD7"/>
    <w:rsid w:val="00521B65"/>
    <w:rsid w:val="00525E9F"/>
    <w:rsid w:val="00527CF4"/>
    <w:rsid w:val="005317ED"/>
    <w:rsid w:val="00540F37"/>
    <w:rsid w:val="00542DAB"/>
    <w:rsid w:val="0054335D"/>
    <w:rsid w:val="00555DA4"/>
    <w:rsid w:val="00557A2F"/>
    <w:rsid w:val="00557D2D"/>
    <w:rsid w:val="005621CC"/>
    <w:rsid w:val="00563EE7"/>
    <w:rsid w:val="005660C7"/>
    <w:rsid w:val="00575E0F"/>
    <w:rsid w:val="00580035"/>
    <w:rsid w:val="00580C99"/>
    <w:rsid w:val="00582B64"/>
    <w:rsid w:val="00583969"/>
    <w:rsid w:val="00585749"/>
    <w:rsid w:val="00585C8F"/>
    <w:rsid w:val="00595DA4"/>
    <w:rsid w:val="005A18D1"/>
    <w:rsid w:val="005A7928"/>
    <w:rsid w:val="005B087A"/>
    <w:rsid w:val="005B7038"/>
    <w:rsid w:val="005C2053"/>
    <w:rsid w:val="005C5D0F"/>
    <w:rsid w:val="005D42C7"/>
    <w:rsid w:val="005E243C"/>
    <w:rsid w:val="005F08A4"/>
    <w:rsid w:val="005F4FEC"/>
    <w:rsid w:val="006064E2"/>
    <w:rsid w:val="0061204E"/>
    <w:rsid w:val="0061239C"/>
    <w:rsid w:val="00612FFB"/>
    <w:rsid w:val="00614415"/>
    <w:rsid w:val="00614443"/>
    <w:rsid w:val="00624CF6"/>
    <w:rsid w:val="006303FC"/>
    <w:rsid w:val="00630514"/>
    <w:rsid w:val="0063193D"/>
    <w:rsid w:val="006355CD"/>
    <w:rsid w:val="00636B70"/>
    <w:rsid w:val="00637323"/>
    <w:rsid w:val="00656AB6"/>
    <w:rsid w:val="00662FA4"/>
    <w:rsid w:val="006713D0"/>
    <w:rsid w:val="00672D37"/>
    <w:rsid w:val="00676663"/>
    <w:rsid w:val="00692B86"/>
    <w:rsid w:val="006A0794"/>
    <w:rsid w:val="006A5A00"/>
    <w:rsid w:val="006A69A5"/>
    <w:rsid w:val="006A756E"/>
    <w:rsid w:val="006B2FF0"/>
    <w:rsid w:val="006B7623"/>
    <w:rsid w:val="006C0C07"/>
    <w:rsid w:val="006D4E4D"/>
    <w:rsid w:val="006E7888"/>
    <w:rsid w:val="006F3C78"/>
    <w:rsid w:val="006F5559"/>
    <w:rsid w:val="007231FB"/>
    <w:rsid w:val="007361A4"/>
    <w:rsid w:val="00737452"/>
    <w:rsid w:val="00741328"/>
    <w:rsid w:val="0074265E"/>
    <w:rsid w:val="007548E7"/>
    <w:rsid w:val="007556A9"/>
    <w:rsid w:val="0075749C"/>
    <w:rsid w:val="00760855"/>
    <w:rsid w:val="0076182F"/>
    <w:rsid w:val="007747E4"/>
    <w:rsid w:val="00774C22"/>
    <w:rsid w:val="00776759"/>
    <w:rsid w:val="00782E10"/>
    <w:rsid w:val="00786E08"/>
    <w:rsid w:val="00790E69"/>
    <w:rsid w:val="00790F03"/>
    <w:rsid w:val="00792587"/>
    <w:rsid w:val="0079512B"/>
    <w:rsid w:val="007A012D"/>
    <w:rsid w:val="007A073B"/>
    <w:rsid w:val="007A78DC"/>
    <w:rsid w:val="007B567A"/>
    <w:rsid w:val="007C13EB"/>
    <w:rsid w:val="007E5325"/>
    <w:rsid w:val="007F227C"/>
    <w:rsid w:val="007F6EE9"/>
    <w:rsid w:val="007F72C4"/>
    <w:rsid w:val="008022E5"/>
    <w:rsid w:val="00804204"/>
    <w:rsid w:val="0080667C"/>
    <w:rsid w:val="0080740D"/>
    <w:rsid w:val="00813552"/>
    <w:rsid w:val="008148AA"/>
    <w:rsid w:val="00824F67"/>
    <w:rsid w:val="008328B8"/>
    <w:rsid w:val="00832DA3"/>
    <w:rsid w:val="00834B85"/>
    <w:rsid w:val="00840161"/>
    <w:rsid w:val="0087001E"/>
    <w:rsid w:val="0087274A"/>
    <w:rsid w:val="00882FFE"/>
    <w:rsid w:val="008918E4"/>
    <w:rsid w:val="00891A87"/>
    <w:rsid w:val="008956CB"/>
    <w:rsid w:val="008A1912"/>
    <w:rsid w:val="008A1A20"/>
    <w:rsid w:val="008A6FD4"/>
    <w:rsid w:val="008B094B"/>
    <w:rsid w:val="008B4E0B"/>
    <w:rsid w:val="008B5E8E"/>
    <w:rsid w:val="008E3D31"/>
    <w:rsid w:val="008E7A4A"/>
    <w:rsid w:val="0091202D"/>
    <w:rsid w:val="0091329F"/>
    <w:rsid w:val="00913416"/>
    <w:rsid w:val="00916201"/>
    <w:rsid w:val="00922713"/>
    <w:rsid w:val="00923CEE"/>
    <w:rsid w:val="0092560D"/>
    <w:rsid w:val="00925714"/>
    <w:rsid w:val="00925CCB"/>
    <w:rsid w:val="00925F46"/>
    <w:rsid w:val="00927291"/>
    <w:rsid w:val="00930A86"/>
    <w:rsid w:val="009318A6"/>
    <w:rsid w:val="00934D1B"/>
    <w:rsid w:val="0093607F"/>
    <w:rsid w:val="00940C75"/>
    <w:rsid w:val="0094356F"/>
    <w:rsid w:val="00943758"/>
    <w:rsid w:val="009453A1"/>
    <w:rsid w:val="00947F2A"/>
    <w:rsid w:val="00950E02"/>
    <w:rsid w:val="00953C41"/>
    <w:rsid w:val="009565CB"/>
    <w:rsid w:val="00956DD6"/>
    <w:rsid w:val="00961190"/>
    <w:rsid w:val="00963D1F"/>
    <w:rsid w:val="00970810"/>
    <w:rsid w:val="0097137D"/>
    <w:rsid w:val="0097193B"/>
    <w:rsid w:val="00972564"/>
    <w:rsid w:val="00975687"/>
    <w:rsid w:val="00977047"/>
    <w:rsid w:val="0098034D"/>
    <w:rsid w:val="00984527"/>
    <w:rsid w:val="009A7149"/>
    <w:rsid w:val="009B73FD"/>
    <w:rsid w:val="009C4376"/>
    <w:rsid w:val="009C4C9A"/>
    <w:rsid w:val="009C5DC9"/>
    <w:rsid w:val="009D1385"/>
    <w:rsid w:val="009E499C"/>
    <w:rsid w:val="009F6D53"/>
    <w:rsid w:val="009F6D7E"/>
    <w:rsid w:val="00A06DCA"/>
    <w:rsid w:val="00A10820"/>
    <w:rsid w:val="00A10E2A"/>
    <w:rsid w:val="00A20228"/>
    <w:rsid w:val="00A203E2"/>
    <w:rsid w:val="00A257B3"/>
    <w:rsid w:val="00A259C9"/>
    <w:rsid w:val="00A26974"/>
    <w:rsid w:val="00A26F2B"/>
    <w:rsid w:val="00A27D5F"/>
    <w:rsid w:val="00A33F4C"/>
    <w:rsid w:val="00A36D56"/>
    <w:rsid w:val="00A41773"/>
    <w:rsid w:val="00A444C2"/>
    <w:rsid w:val="00A456E2"/>
    <w:rsid w:val="00A463BD"/>
    <w:rsid w:val="00A55444"/>
    <w:rsid w:val="00A55575"/>
    <w:rsid w:val="00A60ACF"/>
    <w:rsid w:val="00A61186"/>
    <w:rsid w:val="00A61AE2"/>
    <w:rsid w:val="00A64789"/>
    <w:rsid w:val="00A67C22"/>
    <w:rsid w:val="00A71974"/>
    <w:rsid w:val="00A80BE4"/>
    <w:rsid w:val="00A80E10"/>
    <w:rsid w:val="00A86D27"/>
    <w:rsid w:val="00A90202"/>
    <w:rsid w:val="00A922F4"/>
    <w:rsid w:val="00AA2685"/>
    <w:rsid w:val="00AA6BDC"/>
    <w:rsid w:val="00AA7104"/>
    <w:rsid w:val="00AA77E1"/>
    <w:rsid w:val="00AB183B"/>
    <w:rsid w:val="00AB254A"/>
    <w:rsid w:val="00AC054E"/>
    <w:rsid w:val="00AC2124"/>
    <w:rsid w:val="00AC2DB5"/>
    <w:rsid w:val="00AC599B"/>
    <w:rsid w:val="00AD4843"/>
    <w:rsid w:val="00AD4C82"/>
    <w:rsid w:val="00AD553A"/>
    <w:rsid w:val="00AE778E"/>
    <w:rsid w:val="00B053A4"/>
    <w:rsid w:val="00B05752"/>
    <w:rsid w:val="00B06F59"/>
    <w:rsid w:val="00B10203"/>
    <w:rsid w:val="00B155BD"/>
    <w:rsid w:val="00B20048"/>
    <w:rsid w:val="00B23E55"/>
    <w:rsid w:val="00B260FD"/>
    <w:rsid w:val="00B324F8"/>
    <w:rsid w:val="00B35BEB"/>
    <w:rsid w:val="00B365AA"/>
    <w:rsid w:val="00B36ADA"/>
    <w:rsid w:val="00B4326C"/>
    <w:rsid w:val="00B473BB"/>
    <w:rsid w:val="00B55B74"/>
    <w:rsid w:val="00B6059B"/>
    <w:rsid w:val="00B61545"/>
    <w:rsid w:val="00B63B53"/>
    <w:rsid w:val="00B67FF8"/>
    <w:rsid w:val="00B71420"/>
    <w:rsid w:val="00B737BF"/>
    <w:rsid w:val="00B75A63"/>
    <w:rsid w:val="00B81BA9"/>
    <w:rsid w:val="00B87C8C"/>
    <w:rsid w:val="00B9581E"/>
    <w:rsid w:val="00BA008A"/>
    <w:rsid w:val="00BA2A71"/>
    <w:rsid w:val="00BA5D01"/>
    <w:rsid w:val="00BA7E5F"/>
    <w:rsid w:val="00BB0004"/>
    <w:rsid w:val="00BB341A"/>
    <w:rsid w:val="00BB5021"/>
    <w:rsid w:val="00BB5659"/>
    <w:rsid w:val="00BB5D69"/>
    <w:rsid w:val="00BC3231"/>
    <w:rsid w:val="00BD621F"/>
    <w:rsid w:val="00BD6A8E"/>
    <w:rsid w:val="00BE22EF"/>
    <w:rsid w:val="00BE270D"/>
    <w:rsid w:val="00BE4AA6"/>
    <w:rsid w:val="00C006F8"/>
    <w:rsid w:val="00C013B3"/>
    <w:rsid w:val="00C113B4"/>
    <w:rsid w:val="00C16230"/>
    <w:rsid w:val="00C20E69"/>
    <w:rsid w:val="00C25879"/>
    <w:rsid w:val="00C40404"/>
    <w:rsid w:val="00C40A90"/>
    <w:rsid w:val="00C4763D"/>
    <w:rsid w:val="00C52E14"/>
    <w:rsid w:val="00C530CE"/>
    <w:rsid w:val="00C53C73"/>
    <w:rsid w:val="00C558A5"/>
    <w:rsid w:val="00C6568E"/>
    <w:rsid w:val="00C67290"/>
    <w:rsid w:val="00C709D7"/>
    <w:rsid w:val="00C75455"/>
    <w:rsid w:val="00C8043E"/>
    <w:rsid w:val="00C81BCE"/>
    <w:rsid w:val="00C867B4"/>
    <w:rsid w:val="00C877B2"/>
    <w:rsid w:val="00C95189"/>
    <w:rsid w:val="00C96D62"/>
    <w:rsid w:val="00C97C59"/>
    <w:rsid w:val="00CA6F26"/>
    <w:rsid w:val="00CB1757"/>
    <w:rsid w:val="00CB71B2"/>
    <w:rsid w:val="00CC21E1"/>
    <w:rsid w:val="00CC36E7"/>
    <w:rsid w:val="00CD5FBC"/>
    <w:rsid w:val="00CF5754"/>
    <w:rsid w:val="00CF7BA5"/>
    <w:rsid w:val="00D00774"/>
    <w:rsid w:val="00D0174F"/>
    <w:rsid w:val="00D01F0D"/>
    <w:rsid w:val="00D03027"/>
    <w:rsid w:val="00D0303D"/>
    <w:rsid w:val="00D15EA3"/>
    <w:rsid w:val="00D17BD8"/>
    <w:rsid w:val="00D22CA6"/>
    <w:rsid w:val="00D239CB"/>
    <w:rsid w:val="00D23D74"/>
    <w:rsid w:val="00D31DC4"/>
    <w:rsid w:val="00D33E4F"/>
    <w:rsid w:val="00D37410"/>
    <w:rsid w:val="00D40F48"/>
    <w:rsid w:val="00D44B7E"/>
    <w:rsid w:val="00D56405"/>
    <w:rsid w:val="00D63081"/>
    <w:rsid w:val="00D666DF"/>
    <w:rsid w:val="00D674E1"/>
    <w:rsid w:val="00D67D26"/>
    <w:rsid w:val="00D71A70"/>
    <w:rsid w:val="00D743B8"/>
    <w:rsid w:val="00D74CAD"/>
    <w:rsid w:val="00D758E2"/>
    <w:rsid w:val="00D842FC"/>
    <w:rsid w:val="00D93292"/>
    <w:rsid w:val="00D9370E"/>
    <w:rsid w:val="00D960AC"/>
    <w:rsid w:val="00D975D4"/>
    <w:rsid w:val="00DA2886"/>
    <w:rsid w:val="00DA3E10"/>
    <w:rsid w:val="00DA4CD3"/>
    <w:rsid w:val="00DB19BC"/>
    <w:rsid w:val="00DB6178"/>
    <w:rsid w:val="00DB64B4"/>
    <w:rsid w:val="00DC03DF"/>
    <w:rsid w:val="00DC37C4"/>
    <w:rsid w:val="00DC3BDA"/>
    <w:rsid w:val="00DC770B"/>
    <w:rsid w:val="00DD01F8"/>
    <w:rsid w:val="00DD25D5"/>
    <w:rsid w:val="00DE40FC"/>
    <w:rsid w:val="00DE42FA"/>
    <w:rsid w:val="00DE672E"/>
    <w:rsid w:val="00DE7B32"/>
    <w:rsid w:val="00DF26FD"/>
    <w:rsid w:val="00E02A5F"/>
    <w:rsid w:val="00E0326C"/>
    <w:rsid w:val="00E10AA5"/>
    <w:rsid w:val="00E20713"/>
    <w:rsid w:val="00E227F2"/>
    <w:rsid w:val="00E23A99"/>
    <w:rsid w:val="00E3346D"/>
    <w:rsid w:val="00E36153"/>
    <w:rsid w:val="00E378E2"/>
    <w:rsid w:val="00E55976"/>
    <w:rsid w:val="00E6457C"/>
    <w:rsid w:val="00E77C77"/>
    <w:rsid w:val="00E77D30"/>
    <w:rsid w:val="00E8045C"/>
    <w:rsid w:val="00E84BEF"/>
    <w:rsid w:val="00E8606F"/>
    <w:rsid w:val="00E95108"/>
    <w:rsid w:val="00E96258"/>
    <w:rsid w:val="00E9676D"/>
    <w:rsid w:val="00EA01C0"/>
    <w:rsid w:val="00EA1C6A"/>
    <w:rsid w:val="00EA38B2"/>
    <w:rsid w:val="00EB13BE"/>
    <w:rsid w:val="00EB1BC2"/>
    <w:rsid w:val="00EC00EB"/>
    <w:rsid w:val="00EC22F0"/>
    <w:rsid w:val="00EC274D"/>
    <w:rsid w:val="00EC347C"/>
    <w:rsid w:val="00EC6568"/>
    <w:rsid w:val="00ED375C"/>
    <w:rsid w:val="00EE064F"/>
    <w:rsid w:val="00EE09B1"/>
    <w:rsid w:val="00EE23E4"/>
    <w:rsid w:val="00EE50FC"/>
    <w:rsid w:val="00EE762E"/>
    <w:rsid w:val="00EF0656"/>
    <w:rsid w:val="00EF16C6"/>
    <w:rsid w:val="00EF4133"/>
    <w:rsid w:val="00EF469E"/>
    <w:rsid w:val="00F05C00"/>
    <w:rsid w:val="00F06B69"/>
    <w:rsid w:val="00F10C90"/>
    <w:rsid w:val="00F142D3"/>
    <w:rsid w:val="00F202DA"/>
    <w:rsid w:val="00F24F47"/>
    <w:rsid w:val="00F25F70"/>
    <w:rsid w:val="00F32E73"/>
    <w:rsid w:val="00F33BB8"/>
    <w:rsid w:val="00F3578A"/>
    <w:rsid w:val="00F36625"/>
    <w:rsid w:val="00F46B72"/>
    <w:rsid w:val="00F479EF"/>
    <w:rsid w:val="00F51C34"/>
    <w:rsid w:val="00F526F8"/>
    <w:rsid w:val="00F54393"/>
    <w:rsid w:val="00F60D5E"/>
    <w:rsid w:val="00F65D58"/>
    <w:rsid w:val="00F77425"/>
    <w:rsid w:val="00F94068"/>
    <w:rsid w:val="00FA286B"/>
    <w:rsid w:val="00FA6206"/>
    <w:rsid w:val="00FA6CCB"/>
    <w:rsid w:val="00FB02D8"/>
    <w:rsid w:val="00FB456A"/>
    <w:rsid w:val="00FC0649"/>
    <w:rsid w:val="00FC0F36"/>
    <w:rsid w:val="00FC2E3C"/>
    <w:rsid w:val="00FD156F"/>
    <w:rsid w:val="00FD5058"/>
    <w:rsid w:val="00FD5ABB"/>
    <w:rsid w:val="00FE001A"/>
    <w:rsid w:val="00FE6D61"/>
    <w:rsid w:val="00FF3BDC"/>
    <w:rsid w:val="00FF64E9"/>
    <w:rsid w:val="00FF7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9FD6F-AF8F-47B3-A0DC-9DBA38BDA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Corbel"/>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b/>
      <w:sz w:val="32"/>
      <w:szCs w:val="32"/>
    </w:rPr>
  </w:style>
  <w:style w:type="paragraph" w:styleId="Heading2">
    <w:name w:val="heading 2"/>
    <w:basedOn w:val="Normal"/>
    <w:next w:val="Normal"/>
    <w:pPr>
      <w:keepNext/>
      <w:spacing w:before="240" w:after="60"/>
      <w:outlineLvl w:val="1"/>
    </w:pPr>
    <w:rPr>
      <w:b/>
      <w:i/>
      <w:sz w:val="28"/>
      <w:szCs w:val="28"/>
    </w:rPr>
  </w:style>
  <w:style w:type="paragraph" w:styleId="Heading3">
    <w:name w:val="heading 3"/>
    <w:basedOn w:val="Normal"/>
    <w:next w:val="Normal"/>
    <w:pPr>
      <w:keepNext/>
      <w:spacing w:before="240" w:after="60"/>
      <w:outlineLvl w:val="2"/>
    </w:pPr>
    <w:rPr>
      <w:b/>
      <w:sz w:val="26"/>
      <w:szCs w:val="26"/>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b/>
      <w:sz w:val="32"/>
      <w:szCs w:val="32"/>
    </w:rPr>
  </w:style>
  <w:style w:type="paragraph" w:styleId="Subtitle">
    <w:name w:val="Subtitle"/>
    <w:basedOn w:val="Normal"/>
    <w:next w:val="Normal"/>
    <w:pPr>
      <w:spacing w:after="60"/>
      <w:jc w:val="center"/>
    </w:p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125172"/>
    <w:rPr>
      <w:sz w:val="20"/>
      <w:szCs w:val="20"/>
    </w:rPr>
  </w:style>
  <w:style w:type="character" w:customStyle="1" w:styleId="FootnoteTextChar">
    <w:name w:val="Footnote Text Char"/>
    <w:basedOn w:val="DefaultParagraphFont"/>
    <w:link w:val="FootnoteText"/>
    <w:uiPriority w:val="99"/>
    <w:semiHidden/>
    <w:rsid w:val="00125172"/>
    <w:rPr>
      <w:sz w:val="20"/>
      <w:szCs w:val="20"/>
    </w:rPr>
  </w:style>
  <w:style w:type="character" w:styleId="FootnoteReference">
    <w:name w:val="footnote reference"/>
    <w:basedOn w:val="DefaultParagraphFont"/>
    <w:uiPriority w:val="99"/>
    <w:semiHidden/>
    <w:unhideWhenUsed/>
    <w:rsid w:val="00125172"/>
    <w:rPr>
      <w:vertAlign w:val="superscript"/>
    </w:rPr>
  </w:style>
  <w:style w:type="paragraph" w:styleId="ListParagraph">
    <w:name w:val="List Paragraph"/>
    <w:basedOn w:val="Normal"/>
    <w:uiPriority w:val="34"/>
    <w:qFormat/>
    <w:rsid w:val="001E7639"/>
    <w:pPr>
      <w:ind w:left="720"/>
      <w:contextualSpacing/>
    </w:pPr>
  </w:style>
  <w:style w:type="paragraph" w:styleId="Header">
    <w:name w:val="header"/>
    <w:basedOn w:val="Normal"/>
    <w:link w:val="HeaderChar"/>
    <w:uiPriority w:val="99"/>
    <w:unhideWhenUsed/>
    <w:rsid w:val="00EE09B1"/>
    <w:pPr>
      <w:tabs>
        <w:tab w:val="center" w:pos="4680"/>
        <w:tab w:val="right" w:pos="9360"/>
      </w:tabs>
    </w:pPr>
  </w:style>
  <w:style w:type="character" w:customStyle="1" w:styleId="HeaderChar">
    <w:name w:val="Header Char"/>
    <w:basedOn w:val="DefaultParagraphFont"/>
    <w:link w:val="Header"/>
    <w:uiPriority w:val="99"/>
    <w:rsid w:val="00EE09B1"/>
  </w:style>
  <w:style w:type="paragraph" w:styleId="Footer">
    <w:name w:val="footer"/>
    <w:basedOn w:val="Normal"/>
    <w:link w:val="FooterChar"/>
    <w:uiPriority w:val="99"/>
    <w:unhideWhenUsed/>
    <w:rsid w:val="00EE09B1"/>
    <w:pPr>
      <w:tabs>
        <w:tab w:val="center" w:pos="4680"/>
        <w:tab w:val="right" w:pos="9360"/>
      </w:tabs>
    </w:pPr>
  </w:style>
  <w:style w:type="character" w:customStyle="1" w:styleId="FooterChar">
    <w:name w:val="Footer Char"/>
    <w:basedOn w:val="DefaultParagraphFont"/>
    <w:link w:val="Footer"/>
    <w:uiPriority w:val="99"/>
    <w:rsid w:val="00EE0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678727">
      <w:bodyDiv w:val="1"/>
      <w:marLeft w:val="0"/>
      <w:marRight w:val="0"/>
      <w:marTop w:val="0"/>
      <w:marBottom w:val="0"/>
      <w:divBdr>
        <w:top w:val="none" w:sz="0" w:space="0" w:color="auto"/>
        <w:left w:val="none" w:sz="0" w:space="0" w:color="auto"/>
        <w:bottom w:val="none" w:sz="0" w:space="0" w:color="auto"/>
        <w:right w:val="none" w:sz="0" w:space="0" w:color="auto"/>
      </w:divBdr>
    </w:div>
    <w:div w:id="641545877">
      <w:bodyDiv w:val="1"/>
      <w:marLeft w:val="0"/>
      <w:marRight w:val="0"/>
      <w:marTop w:val="0"/>
      <w:marBottom w:val="0"/>
      <w:divBdr>
        <w:top w:val="none" w:sz="0" w:space="0" w:color="auto"/>
        <w:left w:val="none" w:sz="0" w:space="0" w:color="auto"/>
        <w:bottom w:val="none" w:sz="0" w:space="0" w:color="auto"/>
        <w:right w:val="none" w:sz="0" w:space="0" w:color="auto"/>
      </w:divBdr>
    </w:div>
    <w:div w:id="1372805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5.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0.jpg"/><Relationship Id="rId25"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hyperlink" Target="https://www.britannica.com/story/whats-the-difference-between-a-solstice-and-an-equinox"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70.jp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britannica.com/story/whats-the-difference-between-a-solstice-and-an-equinox" TargetMode="External"/><Relationship Id="rId22" Type="http://schemas.openxmlformats.org/officeDocument/2006/relationships/image" Target="media/image7.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61D17-C515-4F62-B540-E569F0D1E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4751</TotalTime>
  <Pages>6</Pages>
  <Words>1929</Words>
  <Characters>10998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Xie</dc:creator>
  <cp:lastModifiedBy>Charles Xie</cp:lastModifiedBy>
  <cp:revision>530</cp:revision>
  <dcterms:created xsi:type="dcterms:W3CDTF">2019-03-04T16:48:00Z</dcterms:created>
  <dcterms:modified xsi:type="dcterms:W3CDTF">2019-10-17T02:18:00Z</dcterms:modified>
</cp:coreProperties>
</file>